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A24" w:rsidRDefault="00E96A24">
      <w:pPr>
        <w:contextualSpacing/>
      </w:pPr>
      <w:bookmarkStart w:id="0" w:name="_GoBack"/>
      <w:bookmarkEnd w:id="0"/>
      <w:r>
        <w:t>Konu:</w:t>
      </w:r>
      <w:r w:rsidR="00765994">
        <w:t xml:space="preserve"> İş Yerlerinde Alınması Gereken </w:t>
      </w:r>
      <w:r w:rsidR="00765994" w:rsidRPr="00E96A24">
        <w:t>Covid-19</w:t>
      </w:r>
      <w:r w:rsidR="00765994">
        <w:t xml:space="preserve"> Önlemleri</w:t>
      </w:r>
    </w:p>
    <w:p w:rsidR="00E96A24" w:rsidRDefault="00E96A24">
      <w:pPr>
        <w:contextualSpacing/>
      </w:pPr>
    </w:p>
    <w:p w:rsidR="00765994" w:rsidRDefault="00765994">
      <w:pPr>
        <w:contextualSpacing/>
      </w:pPr>
    </w:p>
    <w:p w:rsidR="00765994" w:rsidRDefault="00765994">
      <w:pPr>
        <w:contextualSpacing/>
      </w:pPr>
    </w:p>
    <w:p w:rsidR="00E96A24" w:rsidRDefault="00E96A24">
      <w:pPr>
        <w:contextualSpacing/>
      </w:pPr>
      <w:r>
        <w:t>Sayın Üyemiz,</w:t>
      </w:r>
    </w:p>
    <w:p w:rsidR="00E96A24" w:rsidRDefault="00E96A24">
      <w:pPr>
        <w:contextualSpacing/>
      </w:pPr>
    </w:p>
    <w:p w:rsidR="00E96A24" w:rsidRDefault="00E96A24">
      <w:pPr>
        <w:contextualSpacing/>
      </w:pPr>
      <w:r>
        <w:t>İş yerleri için</w:t>
      </w:r>
      <w:r w:rsidRPr="00E96A24">
        <w:t xml:space="preserve"> Covid-19 salgınına karşı alınması gereken </w:t>
      </w:r>
      <w:r w:rsidR="00765994">
        <w:t>tedbirlere</w:t>
      </w:r>
      <w:r>
        <w:t xml:space="preserve"> ilişkin olarak ilk önce Çalışma ve Sosyal Güvenlik Bakanlığının</w:t>
      </w:r>
      <w:r w:rsidR="008E547D">
        <w:t xml:space="preserve"> (ÇSGB)</w:t>
      </w:r>
      <w:r>
        <w:t xml:space="preserve"> yayınladığı önlemleri sizlerle paylaşmıştık. Sonra da, Çalışma ve Sosyal Güvenlik Bakanlığının yayınladığı önlemlerde atıfta bulunulan Sağlık Bakanlığının salgınla ilgili açıklamaları kapsamında Sağlık Bakanlığı genelgesini</w:t>
      </w:r>
      <w:r w:rsidR="00765994">
        <w:t xml:space="preserve"> de</w:t>
      </w:r>
      <w:r>
        <w:t xml:space="preserve"> sizlere</w:t>
      </w:r>
      <w:r w:rsidR="00765994">
        <w:t xml:space="preserve"> ayrıca</w:t>
      </w:r>
      <w:r>
        <w:t xml:space="preserve"> iletmiştik.</w:t>
      </w:r>
    </w:p>
    <w:p w:rsidR="00E96A24" w:rsidRDefault="00E96A24">
      <w:pPr>
        <w:contextualSpacing/>
      </w:pPr>
    </w:p>
    <w:p w:rsidR="00E96A24" w:rsidRDefault="00E96A24">
      <w:pPr>
        <w:contextualSpacing/>
      </w:pPr>
      <w:r>
        <w:t>Bu çerçevede, hem Çalışma ve Sosyal Güvenlik Bakanlığı hem de</w:t>
      </w:r>
      <w:r w:rsidRPr="00E96A24">
        <w:t xml:space="preserve"> </w:t>
      </w:r>
      <w:r>
        <w:t>Sağlık Bakanlığı tar</w:t>
      </w:r>
      <w:r w:rsidR="008E547D">
        <w:t>afından açıklanan önlemler</w:t>
      </w:r>
      <w:r w:rsidR="006131C4" w:rsidRPr="006131C4">
        <w:t xml:space="preserve"> </w:t>
      </w:r>
      <w:r w:rsidR="006131C4">
        <w:t>aşağıda</w:t>
      </w:r>
      <w:r>
        <w:t xml:space="preserve"> </w:t>
      </w:r>
      <w:r w:rsidR="008E547D">
        <w:t xml:space="preserve">yeniden </w:t>
      </w:r>
      <w:r>
        <w:t xml:space="preserve">bir arada </w:t>
      </w:r>
      <w:r w:rsidR="008E547D">
        <w:t xml:space="preserve">sizlere sunulmaktadır. </w:t>
      </w:r>
    </w:p>
    <w:p w:rsidR="008E547D" w:rsidRDefault="008E547D">
      <w:pPr>
        <w:contextualSpacing/>
      </w:pPr>
    </w:p>
    <w:p w:rsidR="008E547D" w:rsidRDefault="008E547D">
      <w:pPr>
        <w:contextualSpacing/>
      </w:pPr>
      <w:r>
        <w:t xml:space="preserve">Sağlık Bakanlığı genelgesi için lütfen </w:t>
      </w:r>
      <w:r w:rsidRPr="008E547D">
        <w:rPr>
          <w:u w:val="single"/>
        </w:rPr>
        <w:t>tıklayınız</w:t>
      </w:r>
      <w:r>
        <w:t>.</w:t>
      </w:r>
    </w:p>
    <w:p w:rsidR="008E547D" w:rsidRDefault="008E547D" w:rsidP="008E547D">
      <w:pPr>
        <w:contextualSpacing/>
      </w:pPr>
    </w:p>
    <w:p w:rsidR="008E547D" w:rsidRPr="00DA4CA8" w:rsidRDefault="008E547D" w:rsidP="008E547D">
      <w:pPr>
        <w:contextualSpacing/>
      </w:pPr>
    </w:p>
    <w:p w:rsidR="008E547D" w:rsidRDefault="008E547D" w:rsidP="008E547D">
      <w:pPr>
        <w:contextualSpacing/>
      </w:pPr>
      <w:r>
        <w:t xml:space="preserve">ÇSGB </w:t>
      </w:r>
      <w:r w:rsidRPr="00DA4CA8">
        <w:t>İş yerleri</w:t>
      </w:r>
      <w:r>
        <w:t xml:space="preserve">nde genel Covid-19 önlemleri </w:t>
      </w:r>
      <w:r w:rsidRPr="00DA4CA8">
        <w:t xml:space="preserve">için lütfen </w:t>
      </w:r>
      <w:r w:rsidRPr="00DA4CA8">
        <w:rPr>
          <w:u w:val="single"/>
        </w:rPr>
        <w:t>tıklayınız</w:t>
      </w:r>
      <w:r w:rsidRPr="00DA4CA8">
        <w:t>.</w:t>
      </w:r>
    </w:p>
    <w:p w:rsidR="008E547D" w:rsidRDefault="008E547D" w:rsidP="008E547D">
      <w:pPr>
        <w:contextualSpacing/>
      </w:pPr>
    </w:p>
    <w:p w:rsidR="008E547D" w:rsidRDefault="008E547D" w:rsidP="008E547D">
      <w:pPr>
        <w:contextualSpacing/>
      </w:pPr>
      <w:r>
        <w:t>ÇSGB</w:t>
      </w:r>
      <w:r w:rsidRPr="00DA4CA8">
        <w:t xml:space="preserve"> İş yerleri</w:t>
      </w:r>
      <w:r>
        <w:t xml:space="preserve">nde genel Covid-19 önlemleri kontrol listesi için lütfen </w:t>
      </w:r>
      <w:r w:rsidRPr="00D91927">
        <w:rPr>
          <w:u w:val="single"/>
        </w:rPr>
        <w:t>tıklayınız</w:t>
      </w:r>
      <w:r>
        <w:t>.</w:t>
      </w:r>
    </w:p>
    <w:p w:rsidR="008E547D" w:rsidRDefault="008E547D" w:rsidP="008E547D">
      <w:pPr>
        <w:contextualSpacing/>
      </w:pPr>
    </w:p>
    <w:p w:rsidR="008E547D" w:rsidRDefault="008E547D" w:rsidP="008E547D">
      <w:pPr>
        <w:contextualSpacing/>
      </w:pPr>
    </w:p>
    <w:p w:rsidR="008E547D" w:rsidRDefault="008E547D" w:rsidP="008E547D">
      <w:pPr>
        <w:contextualSpacing/>
      </w:pPr>
      <w:r>
        <w:t>ÇSGB</w:t>
      </w:r>
      <w:r w:rsidRPr="00D91927">
        <w:t xml:space="preserve"> Kapalı ortam iş yerlerinde / ofislerde </w:t>
      </w:r>
      <w:r>
        <w:t xml:space="preserve">Covid-19 önlemleri </w:t>
      </w:r>
      <w:r w:rsidRPr="00DA4CA8">
        <w:t xml:space="preserve">için lütfen </w:t>
      </w:r>
      <w:r w:rsidRPr="00D91927">
        <w:rPr>
          <w:u w:val="single"/>
        </w:rPr>
        <w:t>tıklayınız</w:t>
      </w:r>
      <w:r w:rsidRPr="00DA4CA8">
        <w:t>.</w:t>
      </w:r>
    </w:p>
    <w:p w:rsidR="008E547D" w:rsidRDefault="008E547D" w:rsidP="008E547D">
      <w:pPr>
        <w:contextualSpacing/>
      </w:pPr>
    </w:p>
    <w:p w:rsidR="008E547D" w:rsidRDefault="008E547D" w:rsidP="008E547D">
      <w:pPr>
        <w:contextualSpacing/>
      </w:pPr>
      <w:r>
        <w:t>ÇSGB</w:t>
      </w:r>
      <w:r w:rsidRPr="00D91927">
        <w:t xml:space="preserve"> Kapalı ortam iş yerlerinde / ofislerde </w:t>
      </w:r>
      <w:r>
        <w:t xml:space="preserve">Covid-19 önlemleri kontrol listesi </w:t>
      </w:r>
      <w:r w:rsidRPr="00DA4CA8">
        <w:t xml:space="preserve">için lütfen </w:t>
      </w:r>
      <w:r w:rsidRPr="00D91927">
        <w:rPr>
          <w:u w:val="single"/>
        </w:rPr>
        <w:t>tıklayınız</w:t>
      </w:r>
      <w:r w:rsidRPr="00DA4CA8">
        <w:t>.</w:t>
      </w:r>
    </w:p>
    <w:p w:rsidR="008E547D" w:rsidRDefault="008E547D" w:rsidP="008E547D">
      <w:pPr>
        <w:contextualSpacing/>
      </w:pPr>
    </w:p>
    <w:p w:rsidR="008E547D" w:rsidRDefault="008E547D" w:rsidP="008E547D">
      <w:pPr>
        <w:contextualSpacing/>
      </w:pPr>
    </w:p>
    <w:p w:rsidR="008E547D" w:rsidRDefault="008E547D" w:rsidP="008E547D">
      <w:pPr>
        <w:contextualSpacing/>
      </w:pPr>
      <w:r>
        <w:t>ÇSGB İ</w:t>
      </w:r>
      <w:r w:rsidRPr="00D91927">
        <w:t>nşaat şantiyelerinde</w:t>
      </w:r>
      <w:r>
        <w:t xml:space="preserve"> Covid-19 önlemleri </w:t>
      </w:r>
      <w:r w:rsidRPr="00DA4CA8">
        <w:t xml:space="preserve">için lütfen </w:t>
      </w:r>
      <w:r w:rsidRPr="00D91927">
        <w:rPr>
          <w:u w:val="single"/>
        </w:rPr>
        <w:t>tıklayınız</w:t>
      </w:r>
      <w:r w:rsidRPr="00DA4CA8">
        <w:t>.</w:t>
      </w:r>
    </w:p>
    <w:p w:rsidR="008E547D" w:rsidRPr="00DA4CA8" w:rsidRDefault="008E547D" w:rsidP="008E547D">
      <w:pPr>
        <w:contextualSpacing/>
      </w:pPr>
    </w:p>
    <w:p w:rsidR="008E547D" w:rsidRDefault="008E547D" w:rsidP="008E547D">
      <w:pPr>
        <w:contextualSpacing/>
      </w:pPr>
      <w:r>
        <w:t>ÇSGB İ</w:t>
      </w:r>
      <w:r w:rsidRPr="00D91927">
        <w:t>nşaat şantiyelerinde</w:t>
      </w:r>
      <w:r>
        <w:t xml:space="preserve"> Covid-19 önlemleri kontrol listesi </w:t>
      </w:r>
      <w:r w:rsidRPr="00DA4CA8">
        <w:t xml:space="preserve">için lütfen </w:t>
      </w:r>
      <w:r w:rsidRPr="00D91927">
        <w:rPr>
          <w:u w:val="single"/>
        </w:rPr>
        <w:t>tıklayınız</w:t>
      </w:r>
      <w:r w:rsidRPr="00DA4CA8">
        <w:t>.</w:t>
      </w:r>
    </w:p>
    <w:p w:rsidR="008E547D" w:rsidRDefault="008E547D">
      <w:pPr>
        <w:contextualSpacing/>
      </w:pPr>
    </w:p>
    <w:p w:rsidR="00E96A24" w:rsidRDefault="00E96A24">
      <w:pPr>
        <w:contextualSpacing/>
      </w:pPr>
    </w:p>
    <w:p w:rsidR="008E547D" w:rsidRDefault="008E547D">
      <w:pPr>
        <w:contextualSpacing/>
      </w:pPr>
      <w:r>
        <w:t xml:space="preserve">Konuyla </w:t>
      </w:r>
      <w:r w:rsidRPr="008E547D">
        <w:t xml:space="preserve">ilgili </w:t>
      </w:r>
      <w:r w:rsidR="00765994">
        <w:t xml:space="preserve">soru ve görüşleriniz olması durumunda </w:t>
      </w:r>
      <w:r w:rsidRPr="008E547D">
        <w:t>22</w:t>
      </w:r>
      <w:r>
        <w:t xml:space="preserve"> </w:t>
      </w:r>
      <w:r w:rsidRPr="008E547D">
        <w:t>83</w:t>
      </w:r>
      <w:r>
        <w:t xml:space="preserve"> </w:t>
      </w:r>
      <w:r w:rsidRPr="008E547D">
        <w:t xml:space="preserve">760 (119) numaralı telefondan veya </w:t>
      </w:r>
      <w:hyperlink r:id="rId4" w:history="1">
        <w:r w:rsidRPr="008E547D">
          <w:t>yilmazserden@ktto.net</w:t>
        </w:r>
      </w:hyperlink>
      <w:r w:rsidRPr="008E547D">
        <w:t xml:space="preserve"> </w:t>
      </w:r>
      <w:r>
        <w:t xml:space="preserve">eposta </w:t>
      </w:r>
      <w:r w:rsidRPr="008E547D">
        <w:t xml:space="preserve">adresinden </w:t>
      </w:r>
      <w:r w:rsidR="00765994">
        <w:t xml:space="preserve">Odamız İş Geliştirme Uzmanı Yılmaz </w:t>
      </w:r>
      <w:proofErr w:type="spellStart"/>
      <w:r w:rsidR="00765994">
        <w:t>Serden’e</w:t>
      </w:r>
      <w:proofErr w:type="spellEnd"/>
      <w:r w:rsidR="00765994">
        <w:t xml:space="preserve"> </w:t>
      </w:r>
      <w:r>
        <w:t>ulaşabilirsiniz.</w:t>
      </w:r>
    </w:p>
    <w:p w:rsidR="008E547D" w:rsidRDefault="008E547D">
      <w:pPr>
        <w:contextualSpacing/>
      </w:pPr>
    </w:p>
    <w:p w:rsidR="00765994" w:rsidRDefault="00765994">
      <w:pPr>
        <w:contextualSpacing/>
      </w:pPr>
    </w:p>
    <w:p w:rsidR="008E547D" w:rsidRDefault="008E547D">
      <w:pPr>
        <w:contextualSpacing/>
      </w:pPr>
      <w:r>
        <w:t>Saygılarımızla</w:t>
      </w:r>
      <w:r w:rsidR="00765994">
        <w:t>,</w:t>
      </w:r>
    </w:p>
    <w:p w:rsidR="00765994" w:rsidRDefault="00765994">
      <w:pPr>
        <w:contextualSpacing/>
      </w:pPr>
    </w:p>
    <w:p w:rsidR="008E547D" w:rsidRDefault="008E547D">
      <w:pPr>
        <w:contextualSpacing/>
      </w:pPr>
      <w:r>
        <w:t>İzzet Adiloğlu</w:t>
      </w:r>
    </w:p>
    <w:p w:rsidR="008E547D" w:rsidRDefault="008E547D">
      <w:pPr>
        <w:contextualSpacing/>
      </w:pPr>
      <w:r>
        <w:t>Ticaret Geliştirme Uzamanı</w:t>
      </w:r>
    </w:p>
    <w:sectPr w:rsidR="008E5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5C"/>
    <w:rsid w:val="001E5CBE"/>
    <w:rsid w:val="006131C4"/>
    <w:rsid w:val="0068275C"/>
    <w:rsid w:val="00765994"/>
    <w:rsid w:val="008E547D"/>
    <w:rsid w:val="00B82E4B"/>
    <w:rsid w:val="00E9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04585-A322-4A41-BEE5-39AB8739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E54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ilmazserden@ktto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İZZET ADİLOĞLU</dc:creator>
  <cp:keywords/>
  <dc:description/>
  <cp:lastModifiedBy>İZZET ADİLOĞLU</cp:lastModifiedBy>
  <cp:revision>2</cp:revision>
  <dcterms:created xsi:type="dcterms:W3CDTF">2020-05-03T18:41:00Z</dcterms:created>
  <dcterms:modified xsi:type="dcterms:W3CDTF">2020-05-03T19:47:00Z</dcterms:modified>
</cp:coreProperties>
</file>