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714E1" w14:textId="77777777" w:rsidR="00B47C5B" w:rsidRPr="00BA641F" w:rsidRDefault="00B90905" w:rsidP="004A7930">
      <w:pPr>
        <w:pStyle w:val="GvdeMetni"/>
        <w:spacing w:before="11" w:line="276" w:lineRule="auto"/>
        <w:ind w:left="0" w:firstLine="352"/>
        <w:rPr>
          <w:rFonts w:ascii="Arial" w:hAnsi="Arial" w:cs="Arial"/>
          <w:b/>
        </w:rPr>
      </w:pPr>
      <w:bookmarkStart w:id="0" w:name="_GoBack"/>
      <w:bookmarkEnd w:id="0"/>
      <w:r w:rsidRPr="00BA641F">
        <w:rPr>
          <w:rFonts w:ascii="Arial" w:hAnsi="Arial" w:cs="Arial"/>
          <w:b/>
        </w:rPr>
        <w:t>35/2008</w:t>
      </w:r>
      <w:r w:rsidR="006555D7">
        <w:rPr>
          <w:rFonts w:ascii="Arial" w:hAnsi="Arial" w:cs="Arial"/>
          <w:b/>
        </w:rPr>
        <w:t xml:space="preserve"> sayılı</w:t>
      </w:r>
      <w:r w:rsidRPr="00BA641F">
        <w:rPr>
          <w:rFonts w:ascii="Arial" w:hAnsi="Arial" w:cs="Arial"/>
          <w:b/>
        </w:rPr>
        <w:t xml:space="preserve"> İş Sağlığı ve G</w:t>
      </w:r>
      <w:r w:rsidR="00B47C5B" w:rsidRPr="00BA641F">
        <w:rPr>
          <w:rFonts w:ascii="Arial" w:hAnsi="Arial" w:cs="Arial"/>
          <w:b/>
        </w:rPr>
        <w:t xml:space="preserve">üvenliği Yasası 6. </w:t>
      </w:r>
      <w:r w:rsidR="005C7FFA" w:rsidRPr="00BA641F">
        <w:rPr>
          <w:rFonts w:ascii="Arial" w:hAnsi="Arial" w:cs="Arial"/>
          <w:b/>
        </w:rPr>
        <w:t>m</w:t>
      </w:r>
      <w:r w:rsidR="00B47C5B" w:rsidRPr="00BA641F">
        <w:rPr>
          <w:rFonts w:ascii="Arial" w:hAnsi="Arial" w:cs="Arial"/>
          <w:b/>
        </w:rPr>
        <w:t>adde</w:t>
      </w:r>
      <w:r w:rsidR="006555D7">
        <w:rPr>
          <w:rFonts w:ascii="Arial" w:hAnsi="Arial" w:cs="Arial"/>
          <w:b/>
        </w:rPr>
        <w:t>si</w:t>
      </w:r>
      <w:r w:rsidR="00FD54D8" w:rsidRPr="00BA641F">
        <w:rPr>
          <w:rFonts w:ascii="Arial" w:hAnsi="Arial" w:cs="Arial"/>
          <w:b/>
        </w:rPr>
        <w:t xml:space="preserve"> uyarınca her İ</w:t>
      </w:r>
      <w:r w:rsidR="00B47C5B" w:rsidRPr="00BA641F">
        <w:rPr>
          <w:rFonts w:ascii="Arial" w:hAnsi="Arial" w:cs="Arial"/>
          <w:b/>
        </w:rPr>
        <w:t>şverenin</w:t>
      </w:r>
      <w:r w:rsidR="00FD54D8" w:rsidRPr="00BA641F">
        <w:rPr>
          <w:rFonts w:ascii="Arial" w:hAnsi="Arial" w:cs="Arial"/>
          <w:b/>
        </w:rPr>
        <w:t xml:space="preserve"> işyeri için </w:t>
      </w:r>
      <w:r w:rsidR="00B47C5B" w:rsidRPr="00BA641F">
        <w:rPr>
          <w:rFonts w:ascii="Arial" w:hAnsi="Arial" w:cs="Arial"/>
          <w:b/>
        </w:rPr>
        <w:t>Koronavirüse</w:t>
      </w:r>
      <w:r w:rsidR="00AD6D01">
        <w:rPr>
          <w:rFonts w:ascii="Arial" w:hAnsi="Arial" w:cs="Arial"/>
          <w:b/>
        </w:rPr>
        <w:t xml:space="preserve"> </w:t>
      </w:r>
      <w:r w:rsidR="00B47C5B" w:rsidRPr="00BA641F">
        <w:rPr>
          <w:rFonts w:ascii="Arial" w:hAnsi="Arial" w:cs="Arial"/>
          <w:b/>
        </w:rPr>
        <w:t xml:space="preserve">(COVID-19) karşı </w:t>
      </w:r>
      <w:r w:rsidR="00D77D04" w:rsidRPr="00BA641F">
        <w:rPr>
          <w:rFonts w:ascii="Arial" w:hAnsi="Arial" w:cs="Arial"/>
          <w:b/>
        </w:rPr>
        <w:t xml:space="preserve">alması gereken </w:t>
      </w:r>
      <w:r w:rsidR="006555D7">
        <w:rPr>
          <w:rFonts w:ascii="Arial" w:hAnsi="Arial" w:cs="Arial"/>
          <w:b/>
        </w:rPr>
        <w:t xml:space="preserve">genel </w:t>
      </w:r>
      <w:r w:rsidR="00D77D04" w:rsidRPr="00BA641F">
        <w:rPr>
          <w:rFonts w:ascii="Arial" w:hAnsi="Arial" w:cs="Arial"/>
          <w:b/>
        </w:rPr>
        <w:t>önlemler</w:t>
      </w:r>
      <w:r w:rsidR="0052281D" w:rsidRPr="00BA641F">
        <w:rPr>
          <w:rFonts w:ascii="Arial" w:hAnsi="Arial" w:cs="Arial"/>
          <w:b/>
        </w:rPr>
        <w:t>e</w:t>
      </w:r>
      <w:r w:rsidR="005C7FFA" w:rsidRPr="00BA641F">
        <w:rPr>
          <w:rFonts w:ascii="Arial" w:hAnsi="Arial" w:cs="Arial"/>
          <w:b/>
        </w:rPr>
        <w:t xml:space="preserve"> ilişkin</w:t>
      </w:r>
      <w:r w:rsidR="000A6A89">
        <w:rPr>
          <w:rFonts w:ascii="Arial" w:hAnsi="Arial" w:cs="Arial"/>
          <w:b/>
        </w:rPr>
        <w:t xml:space="preserve"> asgari</w:t>
      </w:r>
      <w:r w:rsidR="005C7FFA" w:rsidRPr="00BA641F">
        <w:rPr>
          <w:rFonts w:ascii="Arial" w:hAnsi="Arial" w:cs="Arial"/>
          <w:b/>
        </w:rPr>
        <w:t xml:space="preserve"> hususlar aşağıdaki</w:t>
      </w:r>
      <w:r w:rsidR="00D77D04" w:rsidRPr="00BA641F">
        <w:rPr>
          <w:rFonts w:ascii="Arial" w:hAnsi="Arial" w:cs="Arial"/>
          <w:b/>
        </w:rPr>
        <w:t xml:space="preserve"> gibidir:</w:t>
      </w:r>
    </w:p>
    <w:p w14:paraId="1808CD57" w14:textId="77777777" w:rsidR="004A23A2" w:rsidRPr="00BA641F" w:rsidRDefault="004A23A2" w:rsidP="004A23A2">
      <w:pPr>
        <w:pStyle w:val="ListeParagraf"/>
        <w:tabs>
          <w:tab w:val="left" w:pos="834"/>
        </w:tabs>
        <w:spacing w:before="5" w:line="276" w:lineRule="auto"/>
        <w:ind w:left="720" w:right="120" w:firstLine="0"/>
        <w:rPr>
          <w:rFonts w:ascii="Arial" w:hAnsi="Arial" w:cs="Arial"/>
          <w:sz w:val="24"/>
          <w:szCs w:val="24"/>
        </w:rPr>
      </w:pPr>
    </w:p>
    <w:p w14:paraId="24BA2EAA" w14:textId="77777777" w:rsidR="004A23A2" w:rsidRPr="00BA641F" w:rsidRDefault="004A23A2" w:rsidP="004A23A2">
      <w:pPr>
        <w:pStyle w:val="GvdeMetni"/>
        <w:numPr>
          <w:ilvl w:val="0"/>
          <w:numId w:val="6"/>
        </w:numPr>
        <w:rPr>
          <w:rFonts w:ascii="Arial" w:hAnsi="Arial" w:cs="Arial"/>
        </w:rPr>
      </w:pPr>
      <w:r w:rsidRPr="00BA641F">
        <w:rPr>
          <w:rFonts w:ascii="Arial" w:hAnsi="Arial" w:cs="Arial"/>
        </w:rPr>
        <w:t xml:space="preserve">35/2008 </w:t>
      </w:r>
      <w:r w:rsidR="006555D7">
        <w:rPr>
          <w:rFonts w:ascii="Arial" w:hAnsi="Arial" w:cs="Arial"/>
        </w:rPr>
        <w:t xml:space="preserve">sayılı </w:t>
      </w:r>
      <w:r w:rsidRPr="00BA641F">
        <w:rPr>
          <w:rFonts w:ascii="Arial" w:hAnsi="Arial" w:cs="Arial"/>
        </w:rPr>
        <w:t>İş Sağlığı ve Güvenliği Yasası ve bu Yasaya bağl</w:t>
      </w:r>
      <w:r w:rsidR="006555D7">
        <w:rPr>
          <w:rFonts w:ascii="Arial" w:hAnsi="Arial" w:cs="Arial"/>
        </w:rPr>
        <w:t>ı Tüzükler uyarınca hazırlanan m</w:t>
      </w:r>
      <w:r w:rsidRPr="00BA641F">
        <w:rPr>
          <w:rFonts w:ascii="Arial" w:hAnsi="Arial" w:cs="Arial"/>
        </w:rPr>
        <w:t>evcut acil durum planları ve risk değerlendirme dokümanları virüs salgını</w:t>
      </w:r>
      <w:r w:rsidR="006555D7">
        <w:rPr>
          <w:rFonts w:ascii="Arial" w:hAnsi="Arial" w:cs="Arial"/>
        </w:rPr>
        <w:t xml:space="preserve"> </w:t>
      </w:r>
      <w:r w:rsidRPr="00BA641F">
        <w:rPr>
          <w:rFonts w:ascii="Arial" w:hAnsi="Arial" w:cs="Arial"/>
        </w:rPr>
        <w:t>(COVİD-19) dikkat</w:t>
      </w:r>
      <w:r w:rsidR="006555D7">
        <w:rPr>
          <w:rFonts w:ascii="Arial" w:hAnsi="Arial" w:cs="Arial"/>
        </w:rPr>
        <w:t>e alınarak revize edilmelidir. İ</w:t>
      </w:r>
      <w:r w:rsidRPr="00BA641F">
        <w:rPr>
          <w:rFonts w:ascii="Arial" w:hAnsi="Arial" w:cs="Arial"/>
        </w:rPr>
        <w:t>şyerinde çalışanların salgına yakalanması durumunda atılacak adımlara da yer verilmelidir.</w:t>
      </w:r>
    </w:p>
    <w:p w14:paraId="159D021B" w14:textId="77777777" w:rsidR="004A23A2" w:rsidRPr="00BA641F" w:rsidRDefault="004A23A2" w:rsidP="004A23A2">
      <w:pPr>
        <w:pStyle w:val="GvdeMetni"/>
        <w:ind w:firstLine="0"/>
        <w:rPr>
          <w:rFonts w:ascii="Arial" w:hAnsi="Arial" w:cs="Arial"/>
        </w:rPr>
      </w:pPr>
    </w:p>
    <w:p w14:paraId="43669130" w14:textId="77777777" w:rsidR="004A23A2" w:rsidRPr="00BA641F" w:rsidRDefault="006555D7" w:rsidP="004A23A2">
      <w:pPr>
        <w:pStyle w:val="ListeParagraf"/>
        <w:numPr>
          <w:ilvl w:val="0"/>
          <w:numId w:val="6"/>
        </w:numPr>
        <w:tabs>
          <w:tab w:val="left" w:pos="834"/>
        </w:tabs>
        <w:spacing w:before="5" w:line="276" w:lineRule="auto"/>
        <w:ind w:right="120"/>
        <w:rPr>
          <w:rFonts w:ascii="Arial" w:hAnsi="Arial" w:cs="Arial"/>
          <w:sz w:val="24"/>
          <w:szCs w:val="24"/>
        </w:rPr>
      </w:pPr>
      <w:r>
        <w:rPr>
          <w:rFonts w:ascii="Arial" w:hAnsi="Arial" w:cs="Arial"/>
          <w:sz w:val="24"/>
          <w:szCs w:val="24"/>
        </w:rPr>
        <w:t>Sağlık B</w:t>
      </w:r>
      <w:r w:rsidR="004A23A2" w:rsidRPr="00BA641F">
        <w:rPr>
          <w:rFonts w:ascii="Arial" w:hAnsi="Arial" w:cs="Arial"/>
          <w:sz w:val="24"/>
          <w:szCs w:val="24"/>
        </w:rPr>
        <w:t>akanlığı’nın salgınla ilgili açıklam</w:t>
      </w:r>
      <w:r w:rsidR="00AD6D01">
        <w:rPr>
          <w:rFonts w:ascii="Arial" w:hAnsi="Arial" w:cs="Arial"/>
          <w:sz w:val="24"/>
          <w:szCs w:val="24"/>
        </w:rPr>
        <w:t>a</w:t>
      </w:r>
      <w:r w:rsidR="004A23A2" w:rsidRPr="00BA641F">
        <w:rPr>
          <w:rFonts w:ascii="Arial" w:hAnsi="Arial" w:cs="Arial"/>
          <w:sz w:val="24"/>
          <w:szCs w:val="24"/>
        </w:rPr>
        <w:t xml:space="preserve">ları takip edilmeli ve gerekli önlemler alınmalıdır. </w:t>
      </w:r>
    </w:p>
    <w:p w14:paraId="50DCADF0" w14:textId="77777777" w:rsidR="004A23A2" w:rsidRPr="00BA641F" w:rsidRDefault="004A23A2" w:rsidP="004A23A2">
      <w:pPr>
        <w:tabs>
          <w:tab w:val="left" w:pos="834"/>
        </w:tabs>
        <w:spacing w:before="5" w:line="276" w:lineRule="auto"/>
        <w:ind w:right="120"/>
        <w:rPr>
          <w:rFonts w:ascii="Arial" w:hAnsi="Arial" w:cs="Arial"/>
          <w:sz w:val="24"/>
          <w:szCs w:val="24"/>
        </w:rPr>
      </w:pPr>
    </w:p>
    <w:p w14:paraId="3D099F50" w14:textId="77777777" w:rsidR="004A23A2" w:rsidRPr="00BA641F" w:rsidRDefault="004A23A2" w:rsidP="004A23A2">
      <w:pPr>
        <w:pStyle w:val="ListeParagraf"/>
        <w:widowControl/>
        <w:numPr>
          <w:ilvl w:val="0"/>
          <w:numId w:val="6"/>
        </w:numPr>
        <w:autoSpaceDE/>
        <w:autoSpaceDN/>
        <w:spacing w:before="0" w:after="160" w:line="288" w:lineRule="auto"/>
        <w:contextualSpacing/>
        <w:rPr>
          <w:rFonts w:ascii="Arial" w:hAnsi="Arial" w:cs="Arial"/>
          <w:sz w:val="24"/>
          <w:szCs w:val="24"/>
        </w:rPr>
      </w:pPr>
      <w:r w:rsidRPr="00BA641F">
        <w:rPr>
          <w:rFonts w:ascii="Arial" w:hAnsi="Arial" w:cs="Arial"/>
          <w:sz w:val="24"/>
          <w:szCs w:val="24"/>
        </w:rPr>
        <w:t xml:space="preserve">Sağlık Bakanlığı ve Sağlık Bilim Kurulu tarafından açıklanan risk grubundaki kişiler </w:t>
      </w:r>
    </w:p>
    <w:p w14:paraId="353192B6" w14:textId="77777777" w:rsidR="006B3E00" w:rsidRPr="00BA641F" w:rsidRDefault="004A23A2" w:rsidP="004A23A2">
      <w:pPr>
        <w:pStyle w:val="ListeParagraf"/>
        <w:widowControl/>
        <w:autoSpaceDE/>
        <w:autoSpaceDN/>
        <w:spacing w:before="0" w:after="160" w:line="288" w:lineRule="auto"/>
        <w:ind w:firstLine="0"/>
        <w:contextualSpacing/>
        <w:rPr>
          <w:rFonts w:ascii="Arial" w:hAnsi="Arial" w:cs="Arial"/>
          <w:sz w:val="24"/>
          <w:szCs w:val="24"/>
        </w:rPr>
      </w:pPr>
      <w:r w:rsidRPr="00BA641F">
        <w:rPr>
          <w:rFonts w:ascii="Arial" w:hAnsi="Arial" w:cs="Arial"/>
          <w:sz w:val="24"/>
          <w:szCs w:val="24"/>
        </w:rPr>
        <w:t>salgın hastalık sona erene kadar çalıştırılmamalıdır.</w:t>
      </w:r>
    </w:p>
    <w:p w14:paraId="49D61101" w14:textId="77777777" w:rsidR="004A23A2" w:rsidRPr="00BA641F" w:rsidRDefault="004A23A2" w:rsidP="004A23A2">
      <w:pPr>
        <w:pStyle w:val="ListeParagraf"/>
        <w:widowControl/>
        <w:autoSpaceDE/>
        <w:autoSpaceDN/>
        <w:spacing w:before="0" w:after="160" w:line="288" w:lineRule="auto"/>
        <w:ind w:firstLine="0"/>
        <w:contextualSpacing/>
        <w:rPr>
          <w:rFonts w:ascii="Arial" w:hAnsi="Arial" w:cs="Arial"/>
          <w:sz w:val="24"/>
          <w:szCs w:val="24"/>
        </w:rPr>
      </w:pPr>
    </w:p>
    <w:p w14:paraId="345738BE" w14:textId="402A6AAE" w:rsidR="004A23A2" w:rsidRPr="00BA641F" w:rsidRDefault="004A23A2" w:rsidP="00AD6D01">
      <w:pPr>
        <w:pStyle w:val="ListeParagraf"/>
        <w:numPr>
          <w:ilvl w:val="0"/>
          <w:numId w:val="5"/>
        </w:numPr>
        <w:tabs>
          <w:tab w:val="left" w:pos="810"/>
        </w:tabs>
        <w:spacing w:line="276" w:lineRule="auto"/>
        <w:ind w:left="810" w:right="115"/>
        <w:rPr>
          <w:rFonts w:ascii="Arial" w:hAnsi="Arial" w:cs="Arial"/>
          <w:sz w:val="24"/>
          <w:szCs w:val="24"/>
        </w:rPr>
      </w:pPr>
      <w:r w:rsidRPr="00BA641F">
        <w:rPr>
          <w:rFonts w:ascii="Arial" w:hAnsi="Arial" w:cs="Arial"/>
          <w:sz w:val="24"/>
          <w:szCs w:val="24"/>
        </w:rPr>
        <w:t>Çalışanların işyerlerine giriş-çıkış kayıtları esnasında kullanılacak yöntemler fiziksel temasta bulunmayacakları şekilde düzenlenmelidir.</w:t>
      </w:r>
    </w:p>
    <w:p w14:paraId="1128A1A6" w14:textId="77777777" w:rsidR="004A23A2" w:rsidRPr="00BA641F" w:rsidRDefault="004A23A2" w:rsidP="00AD6D01">
      <w:pPr>
        <w:pStyle w:val="ListeParagraf"/>
        <w:widowControl/>
        <w:autoSpaceDE/>
        <w:autoSpaceDN/>
        <w:spacing w:before="0" w:after="160" w:line="288" w:lineRule="auto"/>
        <w:ind w:left="900"/>
        <w:contextualSpacing/>
        <w:rPr>
          <w:rFonts w:ascii="Arial" w:hAnsi="Arial" w:cs="Arial"/>
          <w:sz w:val="24"/>
          <w:szCs w:val="24"/>
        </w:rPr>
      </w:pPr>
    </w:p>
    <w:p w14:paraId="5ECE21DD" w14:textId="77777777" w:rsidR="00341910" w:rsidRPr="00BA641F" w:rsidRDefault="0052281D" w:rsidP="00AD6D01">
      <w:pPr>
        <w:pStyle w:val="ListeParagraf"/>
        <w:numPr>
          <w:ilvl w:val="0"/>
          <w:numId w:val="5"/>
        </w:numPr>
        <w:tabs>
          <w:tab w:val="left" w:pos="810"/>
        </w:tabs>
        <w:spacing w:before="5" w:line="276" w:lineRule="auto"/>
        <w:ind w:left="810" w:right="120" w:hanging="270"/>
        <w:rPr>
          <w:rFonts w:ascii="Arial" w:hAnsi="Arial" w:cs="Arial"/>
          <w:sz w:val="24"/>
          <w:szCs w:val="24"/>
        </w:rPr>
      </w:pPr>
      <w:r w:rsidRPr="00BA641F">
        <w:rPr>
          <w:rFonts w:ascii="Arial" w:hAnsi="Arial" w:cs="Arial"/>
          <w:sz w:val="24"/>
          <w:szCs w:val="24"/>
        </w:rPr>
        <w:t xml:space="preserve">Faaliyette olan işyerlerinin </w:t>
      </w:r>
      <w:r w:rsidR="00341910" w:rsidRPr="00BA641F">
        <w:rPr>
          <w:rFonts w:ascii="Arial" w:hAnsi="Arial" w:cs="Arial"/>
          <w:sz w:val="24"/>
          <w:szCs w:val="24"/>
        </w:rPr>
        <w:t xml:space="preserve">en az haftada bir kez </w:t>
      </w:r>
      <w:r w:rsidR="00697A64" w:rsidRPr="00BA641F">
        <w:rPr>
          <w:rFonts w:ascii="Arial" w:hAnsi="Arial" w:cs="Arial"/>
          <w:sz w:val="24"/>
          <w:szCs w:val="24"/>
        </w:rPr>
        <w:t xml:space="preserve">uygun dezenfeksiyonu </w:t>
      </w:r>
      <w:r w:rsidR="00341910" w:rsidRPr="00BA641F">
        <w:rPr>
          <w:rFonts w:ascii="Arial" w:hAnsi="Arial" w:cs="Arial"/>
          <w:sz w:val="24"/>
          <w:szCs w:val="24"/>
        </w:rPr>
        <w:t>sağlanmalıdır. Faaliyete y</w:t>
      </w:r>
      <w:r w:rsidR="004A23A2" w:rsidRPr="00BA641F">
        <w:rPr>
          <w:rFonts w:ascii="Arial" w:hAnsi="Arial" w:cs="Arial"/>
          <w:sz w:val="24"/>
          <w:szCs w:val="24"/>
        </w:rPr>
        <w:t>eni başlayacak olan işyerlerinin ise faaliyete başlamadan önce işyeri dezenfeksiyonu yapılmalıdır.</w:t>
      </w:r>
      <w:r w:rsidR="00341910" w:rsidRPr="00BA641F">
        <w:rPr>
          <w:rFonts w:ascii="Arial" w:hAnsi="Arial" w:cs="Arial"/>
          <w:sz w:val="24"/>
          <w:szCs w:val="24"/>
        </w:rPr>
        <w:t xml:space="preserve"> </w:t>
      </w:r>
      <w:r w:rsidR="00697A64" w:rsidRPr="00BA641F">
        <w:rPr>
          <w:rFonts w:ascii="Arial" w:hAnsi="Arial" w:cs="Arial"/>
          <w:sz w:val="24"/>
          <w:szCs w:val="24"/>
        </w:rPr>
        <w:t>Yüzeylerin, ekipmanın ve çalışma ortamının diğer öğelerinin rutin olarak temizlenmesi ve dezenfekte edilmesi dahil olmak üzere düzenli temizlik uygulamaları yapılmalıdır. Çalışma alanları, lavabo, tuvalet, banyo, merdiven korkulukları, musluk ve yemekhaneler, yatakhaneler, dinlenme alanları, giyinme/soyunma odaları, kapı, turnik</w:t>
      </w:r>
      <w:r w:rsidR="00341910" w:rsidRPr="00BA641F">
        <w:rPr>
          <w:rFonts w:ascii="Arial" w:hAnsi="Arial" w:cs="Arial"/>
          <w:sz w:val="24"/>
          <w:szCs w:val="24"/>
        </w:rPr>
        <w:t>e</w:t>
      </w:r>
      <w:r w:rsidR="004A7930" w:rsidRPr="00BA641F">
        <w:rPr>
          <w:rFonts w:ascii="Arial" w:hAnsi="Arial" w:cs="Arial"/>
          <w:sz w:val="24"/>
          <w:szCs w:val="24"/>
        </w:rPr>
        <w:t>, asansör</w:t>
      </w:r>
      <w:r w:rsidR="00341910" w:rsidRPr="00BA641F">
        <w:rPr>
          <w:rFonts w:ascii="Arial" w:hAnsi="Arial" w:cs="Arial"/>
          <w:sz w:val="24"/>
          <w:szCs w:val="24"/>
        </w:rPr>
        <w:t xml:space="preserve"> gibi ortak kullanım alanları uygun hijyen malzemeleri ile her gün temizlenmelidir. </w:t>
      </w:r>
    </w:p>
    <w:p w14:paraId="24F5FCD8" w14:textId="77777777" w:rsidR="00697A64" w:rsidRPr="00BA641F" w:rsidRDefault="00697A64" w:rsidP="00AD6D01">
      <w:pPr>
        <w:pStyle w:val="ListeParagraf"/>
        <w:numPr>
          <w:ilvl w:val="0"/>
          <w:numId w:val="5"/>
        </w:numPr>
        <w:tabs>
          <w:tab w:val="left" w:pos="810"/>
        </w:tabs>
        <w:spacing w:before="138" w:line="276" w:lineRule="auto"/>
        <w:ind w:left="810" w:right="111" w:hanging="270"/>
        <w:rPr>
          <w:rFonts w:ascii="Arial" w:hAnsi="Arial" w:cs="Arial"/>
          <w:sz w:val="24"/>
          <w:szCs w:val="24"/>
        </w:rPr>
      </w:pPr>
      <w:r w:rsidRPr="00BA641F">
        <w:rPr>
          <w:rFonts w:ascii="Arial" w:hAnsi="Arial" w:cs="Arial"/>
          <w:sz w:val="24"/>
          <w:szCs w:val="24"/>
        </w:rPr>
        <w:t xml:space="preserve">Çalışanların kullandıkları cihazlar </w:t>
      </w:r>
      <w:r w:rsidR="00341910" w:rsidRPr="00BA641F">
        <w:rPr>
          <w:rFonts w:ascii="Arial" w:hAnsi="Arial" w:cs="Arial"/>
          <w:sz w:val="24"/>
          <w:szCs w:val="24"/>
        </w:rPr>
        <w:t>düzenli olarak temizlenmeli; i</w:t>
      </w:r>
      <w:r w:rsidRPr="00BA641F">
        <w:rPr>
          <w:rFonts w:ascii="Arial" w:hAnsi="Arial" w:cs="Arial"/>
          <w:sz w:val="24"/>
          <w:szCs w:val="24"/>
        </w:rPr>
        <w:t>şyerlerinde mümkün olduğunca çalışanların yakın temasta bulunmaları ve ekipman, araç, gereçlerin ortak kullanımı</w:t>
      </w:r>
      <w:r w:rsidR="004A23A2" w:rsidRPr="00BA641F">
        <w:rPr>
          <w:rFonts w:ascii="Arial" w:hAnsi="Arial" w:cs="Arial"/>
          <w:sz w:val="24"/>
          <w:szCs w:val="24"/>
        </w:rPr>
        <w:t xml:space="preserve"> </w:t>
      </w:r>
      <w:r w:rsidRPr="00BA641F">
        <w:rPr>
          <w:rFonts w:ascii="Arial" w:hAnsi="Arial" w:cs="Arial"/>
          <w:sz w:val="24"/>
          <w:szCs w:val="24"/>
        </w:rPr>
        <w:t>önlenmelidir.</w:t>
      </w:r>
    </w:p>
    <w:p w14:paraId="0BF1B0FB" w14:textId="77777777" w:rsidR="00341910" w:rsidRPr="00BA641F" w:rsidRDefault="00341910" w:rsidP="00AD6D01">
      <w:pPr>
        <w:tabs>
          <w:tab w:val="left" w:pos="810"/>
        </w:tabs>
        <w:spacing w:line="276" w:lineRule="auto"/>
        <w:ind w:left="810" w:right="115" w:hanging="270"/>
        <w:rPr>
          <w:rFonts w:ascii="Arial" w:hAnsi="Arial" w:cs="Arial"/>
          <w:sz w:val="24"/>
          <w:szCs w:val="24"/>
        </w:rPr>
      </w:pPr>
    </w:p>
    <w:p w14:paraId="521F3DBD" w14:textId="77777777" w:rsidR="00B47C5B" w:rsidRPr="00BA641F" w:rsidRDefault="00B47C5B" w:rsidP="00AD6D01">
      <w:pPr>
        <w:pStyle w:val="ListeParagraf"/>
        <w:numPr>
          <w:ilvl w:val="0"/>
          <w:numId w:val="5"/>
        </w:numPr>
        <w:tabs>
          <w:tab w:val="left" w:pos="810"/>
        </w:tabs>
        <w:spacing w:before="12" w:line="276" w:lineRule="auto"/>
        <w:ind w:left="810" w:hanging="270"/>
        <w:rPr>
          <w:rFonts w:ascii="Arial" w:hAnsi="Arial" w:cs="Arial"/>
          <w:sz w:val="24"/>
          <w:szCs w:val="24"/>
        </w:rPr>
      </w:pPr>
      <w:r w:rsidRPr="00BA641F">
        <w:rPr>
          <w:rFonts w:ascii="Arial" w:hAnsi="Arial" w:cs="Arial"/>
          <w:sz w:val="24"/>
          <w:szCs w:val="24"/>
        </w:rPr>
        <w:t>İşyeri genelinde çalışanların sosyal mesafesini sağlamak</w:t>
      </w:r>
      <w:r w:rsidR="00CD1ACA" w:rsidRPr="00BA641F">
        <w:rPr>
          <w:rFonts w:ascii="Arial" w:hAnsi="Arial" w:cs="Arial"/>
          <w:sz w:val="24"/>
          <w:szCs w:val="24"/>
        </w:rPr>
        <w:t xml:space="preserve"> ve sağlıklı çalışma alanları oluşturmak </w:t>
      </w:r>
      <w:r w:rsidRPr="00BA641F">
        <w:rPr>
          <w:rFonts w:ascii="Arial" w:hAnsi="Arial" w:cs="Arial"/>
          <w:sz w:val="24"/>
          <w:szCs w:val="24"/>
        </w:rPr>
        <w:t>için uygun bir çalış</w:t>
      </w:r>
      <w:r w:rsidR="00CD1ACA" w:rsidRPr="00BA641F">
        <w:rPr>
          <w:rFonts w:ascii="Arial" w:hAnsi="Arial" w:cs="Arial"/>
          <w:sz w:val="24"/>
          <w:szCs w:val="24"/>
        </w:rPr>
        <w:t>ma organizasyonu yapılmalıdır.</w:t>
      </w:r>
      <w:r w:rsidR="00697A64" w:rsidRPr="00BA641F">
        <w:rPr>
          <w:rFonts w:ascii="Arial" w:hAnsi="Arial" w:cs="Arial"/>
          <w:sz w:val="24"/>
          <w:szCs w:val="24"/>
        </w:rPr>
        <w:t xml:space="preserve"> İşyeri belirli aralıklarla mümkünse doğal yolla</w:t>
      </w:r>
      <w:r w:rsidR="004A23A2" w:rsidRPr="00BA641F">
        <w:rPr>
          <w:rFonts w:ascii="Arial" w:hAnsi="Arial" w:cs="Arial"/>
          <w:sz w:val="24"/>
          <w:szCs w:val="24"/>
        </w:rPr>
        <w:t xml:space="preserve"> </w:t>
      </w:r>
      <w:r w:rsidR="00697A64" w:rsidRPr="00BA641F">
        <w:rPr>
          <w:rFonts w:ascii="Arial" w:hAnsi="Arial" w:cs="Arial"/>
          <w:sz w:val="24"/>
          <w:szCs w:val="24"/>
        </w:rPr>
        <w:t>havalandırılmalıdır.</w:t>
      </w:r>
    </w:p>
    <w:p w14:paraId="13904A1D" w14:textId="77777777" w:rsidR="00341910" w:rsidRPr="00BA641F" w:rsidRDefault="00341910" w:rsidP="00AD6D01">
      <w:pPr>
        <w:tabs>
          <w:tab w:val="left" w:pos="810"/>
        </w:tabs>
        <w:spacing w:before="12" w:line="276" w:lineRule="auto"/>
        <w:ind w:left="810" w:hanging="270"/>
        <w:rPr>
          <w:rFonts w:ascii="Arial" w:hAnsi="Arial" w:cs="Arial"/>
          <w:sz w:val="24"/>
          <w:szCs w:val="24"/>
        </w:rPr>
      </w:pPr>
    </w:p>
    <w:p w14:paraId="2177F4D5" w14:textId="77777777" w:rsidR="00B47C5B" w:rsidRPr="00BA641F" w:rsidRDefault="00CD1ACA" w:rsidP="00AD6D01">
      <w:pPr>
        <w:pStyle w:val="ListeParagraf"/>
        <w:numPr>
          <w:ilvl w:val="0"/>
          <w:numId w:val="5"/>
        </w:numPr>
        <w:tabs>
          <w:tab w:val="left" w:pos="810"/>
        </w:tabs>
        <w:spacing w:line="276" w:lineRule="auto"/>
        <w:ind w:left="810" w:right="119" w:hanging="270"/>
        <w:rPr>
          <w:rFonts w:ascii="Arial" w:hAnsi="Arial" w:cs="Arial"/>
          <w:sz w:val="24"/>
          <w:szCs w:val="24"/>
        </w:rPr>
      </w:pPr>
      <w:r w:rsidRPr="00BA641F">
        <w:rPr>
          <w:rFonts w:ascii="Arial" w:hAnsi="Arial" w:cs="Arial"/>
          <w:sz w:val="24"/>
          <w:szCs w:val="24"/>
        </w:rPr>
        <w:t>E</w:t>
      </w:r>
      <w:r w:rsidR="00B47C5B" w:rsidRPr="00BA641F">
        <w:rPr>
          <w:rFonts w:ascii="Arial" w:hAnsi="Arial" w:cs="Arial"/>
          <w:sz w:val="24"/>
          <w:szCs w:val="24"/>
        </w:rPr>
        <w:t xml:space="preserve">l hijyeninin önemini anlatan </w:t>
      </w:r>
      <w:r w:rsidRPr="00BA641F">
        <w:rPr>
          <w:rFonts w:ascii="Arial" w:hAnsi="Arial" w:cs="Arial"/>
          <w:sz w:val="24"/>
          <w:szCs w:val="24"/>
        </w:rPr>
        <w:t xml:space="preserve">bilgilendirme </w:t>
      </w:r>
      <w:r w:rsidR="00B47C5B" w:rsidRPr="00BA641F">
        <w:rPr>
          <w:rFonts w:ascii="Arial" w:hAnsi="Arial" w:cs="Arial"/>
          <w:sz w:val="24"/>
          <w:szCs w:val="24"/>
        </w:rPr>
        <w:t>talimatlar</w:t>
      </w:r>
      <w:r w:rsidRPr="00BA641F">
        <w:rPr>
          <w:rFonts w:ascii="Arial" w:hAnsi="Arial" w:cs="Arial"/>
          <w:sz w:val="24"/>
          <w:szCs w:val="24"/>
        </w:rPr>
        <w:t>ın</w:t>
      </w:r>
      <w:r w:rsidR="006555D7">
        <w:rPr>
          <w:rFonts w:ascii="Arial" w:hAnsi="Arial" w:cs="Arial"/>
          <w:sz w:val="24"/>
          <w:szCs w:val="24"/>
        </w:rPr>
        <w:t>ın</w:t>
      </w:r>
      <w:r w:rsidR="00B47C5B" w:rsidRPr="00BA641F">
        <w:rPr>
          <w:rFonts w:ascii="Arial" w:hAnsi="Arial" w:cs="Arial"/>
          <w:sz w:val="24"/>
          <w:szCs w:val="24"/>
        </w:rPr>
        <w:t xml:space="preserve"> işyerinin girişine ve herkesin görebileceği diğer alanlara</w:t>
      </w:r>
      <w:r w:rsidR="004A23A2" w:rsidRPr="00BA641F">
        <w:rPr>
          <w:rFonts w:ascii="Arial" w:hAnsi="Arial" w:cs="Arial"/>
          <w:sz w:val="24"/>
          <w:szCs w:val="24"/>
        </w:rPr>
        <w:t xml:space="preserve"> </w:t>
      </w:r>
      <w:r w:rsidRPr="00BA641F">
        <w:rPr>
          <w:rFonts w:ascii="Arial" w:hAnsi="Arial" w:cs="Arial"/>
          <w:sz w:val="24"/>
          <w:szCs w:val="24"/>
        </w:rPr>
        <w:t>asılması sağlanmalıdır.</w:t>
      </w:r>
    </w:p>
    <w:p w14:paraId="11F84EFF" w14:textId="77777777" w:rsidR="00341910" w:rsidRPr="00BA641F" w:rsidRDefault="00341910" w:rsidP="00AD6D01">
      <w:pPr>
        <w:tabs>
          <w:tab w:val="left" w:pos="810"/>
        </w:tabs>
        <w:spacing w:before="12" w:line="276" w:lineRule="auto"/>
        <w:ind w:left="810" w:right="113" w:hanging="270"/>
        <w:rPr>
          <w:rFonts w:ascii="Arial" w:hAnsi="Arial" w:cs="Arial"/>
          <w:sz w:val="24"/>
          <w:szCs w:val="24"/>
        </w:rPr>
      </w:pPr>
    </w:p>
    <w:p w14:paraId="7DFB4847" w14:textId="67C2F7CB" w:rsidR="00697A64" w:rsidRPr="00BA641F" w:rsidRDefault="00CD1ACA" w:rsidP="00AD6D01">
      <w:pPr>
        <w:pStyle w:val="ListeParagraf"/>
        <w:numPr>
          <w:ilvl w:val="0"/>
          <w:numId w:val="5"/>
        </w:numPr>
        <w:tabs>
          <w:tab w:val="left" w:pos="810"/>
        </w:tabs>
        <w:spacing w:before="6" w:line="276" w:lineRule="auto"/>
        <w:ind w:left="810" w:right="113" w:hanging="270"/>
        <w:rPr>
          <w:rFonts w:ascii="Arial" w:hAnsi="Arial" w:cs="Arial"/>
          <w:sz w:val="24"/>
          <w:szCs w:val="24"/>
        </w:rPr>
      </w:pPr>
      <w:r w:rsidRPr="00BA641F">
        <w:rPr>
          <w:rFonts w:ascii="Arial" w:hAnsi="Arial" w:cs="Arial"/>
          <w:sz w:val="24"/>
          <w:szCs w:val="24"/>
        </w:rPr>
        <w:t>Çalışanlar, işyeri ortamına girmeden ve çalışma sırasında sabun ve suyla ellerini yıkamaları konusunda bilgilendirilmelidir, su ve sabuna erişim olm</w:t>
      </w:r>
      <w:r w:rsidR="004A23A2" w:rsidRPr="00BA641F">
        <w:rPr>
          <w:rFonts w:ascii="Arial" w:hAnsi="Arial" w:cs="Arial"/>
          <w:sz w:val="24"/>
          <w:szCs w:val="24"/>
        </w:rPr>
        <w:t xml:space="preserve">adığı </w:t>
      </w:r>
      <w:r w:rsidRPr="00BA641F">
        <w:rPr>
          <w:rFonts w:ascii="Arial" w:hAnsi="Arial" w:cs="Arial"/>
          <w:sz w:val="24"/>
          <w:szCs w:val="24"/>
        </w:rPr>
        <w:t>takdirde</w:t>
      </w:r>
      <w:r w:rsidR="004A23A2" w:rsidRPr="00BA641F">
        <w:rPr>
          <w:rFonts w:ascii="Arial" w:hAnsi="Arial" w:cs="Arial"/>
          <w:sz w:val="24"/>
          <w:szCs w:val="24"/>
        </w:rPr>
        <w:t xml:space="preserve"> </w:t>
      </w:r>
      <w:r w:rsidRPr="00BA641F">
        <w:rPr>
          <w:rFonts w:ascii="Arial" w:hAnsi="Arial" w:cs="Arial"/>
          <w:sz w:val="24"/>
          <w:szCs w:val="24"/>
        </w:rPr>
        <w:t>alkol</w:t>
      </w:r>
      <w:r w:rsidR="004A23A2" w:rsidRPr="00BA641F">
        <w:rPr>
          <w:rFonts w:ascii="Arial" w:hAnsi="Arial" w:cs="Arial"/>
          <w:sz w:val="24"/>
          <w:szCs w:val="24"/>
        </w:rPr>
        <w:t xml:space="preserve"> </w:t>
      </w:r>
      <w:r w:rsidRPr="00BA641F">
        <w:rPr>
          <w:rFonts w:ascii="Arial" w:hAnsi="Arial" w:cs="Arial"/>
          <w:sz w:val="24"/>
          <w:szCs w:val="24"/>
        </w:rPr>
        <w:t>bazlı</w:t>
      </w:r>
      <w:r w:rsidR="004A23A2" w:rsidRPr="00BA641F">
        <w:rPr>
          <w:rFonts w:ascii="Arial" w:hAnsi="Arial" w:cs="Arial"/>
          <w:sz w:val="24"/>
          <w:szCs w:val="24"/>
        </w:rPr>
        <w:t xml:space="preserve"> </w:t>
      </w:r>
      <w:r w:rsidRPr="00BA641F">
        <w:rPr>
          <w:rFonts w:ascii="Arial" w:hAnsi="Arial" w:cs="Arial"/>
          <w:sz w:val="24"/>
          <w:szCs w:val="24"/>
        </w:rPr>
        <w:t>bir</w:t>
      </w:r>
      <w:r w:rsidR="004A23A2" w:rsidRPr="00BA641F">
        <w:rPr>
          <w:rFonts w:ascii="Arial" w:hAnsi="Arial" w:cs="Arial"/>
          <w:sz w:val="24"/>
          <w:szCs w:val="24"/>
        </w:rPr>
        <w:t xml:space="preserve"> </w:t>
      </w:r>
      <w:r w:rsidRPr="00BA641F">
        <w:rPr>
          <w:rFonts w:ascii="Arial" w:hAnsi="Arial" w:cs="Arial"/>
          <w:sz w:val="24"/>
          <w:szCs w:val="24"/>
        </w:rPr>
        <w:t>el</w:t>
      </w:r>
      <w:r w:rsidR="004A23A2" w:rsidRPr="00BA641F">
        <w:rPr>
          <w:rFonts w:ascii="Arial" w:hAnsi="Arial" w:cs="Arial"/>
          <w:sz w:val="24"/>
          <w:szCs w:val="24"/>
        </w:rPr>
        <w:t xml:space="preserve"> </w:t>
      </w:r>
      <w:r w:rsidRPr="00BA641F">
        <w:rPr>
          <w:rFonts w:ascii="Arial" w:hAnsi="Arial" w:cs="Arial"/>
          <w:sz w:val="24"/>
          <w:szCs w:val="24"/>
        </w:rPr>
        <w:t>dezenfektanı</w:t>
      </w:r>
      <w:r w:rsidR="004A23A2" w:rsidRPr="00BA641F">
        <w:rPr>
          <w:rFonts w:ascii="Arial" w:hAnsi="Arial" w:cs="Arial"/>
          <w:sz w:val="24"/>
          <w:szCs w:val="24"/>
        </w:rPr>
        <w:t xml:space="preserve"> </w:t>
      </w:r>
      <w:r w:rsidRPr="00BA641F">
        <w:rPr>
          <w:rFonts w:ascii="Arial" w:hAnsi="Arial" w:cs="Arial"/>
          <w:sz w:val="24"/>
          <w:szCs w:val="24"/>
        </w:rPr>
        <w:t>kullanarak</w:t>
      </w:r>
      <w:r w:rsidR="004A23A2" w:rsidRPr="00BA641F">
        <w:rPr>
          <w:rFonts w:ascii="Arial" w:hAnsi="Arial" w:cs="Arial"/>
          <w:sz w:val="24"/>
          <w:szCs w:val="24"/>
        </w:rPr>
        <w:t xml:space="preserve"> </w:t>
      </w:r>
      <w:r w:rsidRPr="00BA641F">
        <w:rPr>
          <w:rFonts w:ascii="Arial" w:hAnsi="Arial" w:cs="Arial"/>
          <w:sz w:val="24"/>
          <w:szCs w:val="24"/>
        </w:rPr>
        <w:t>ellerini</w:t>
      </w:r>
      <w:r w:rsidR="004A23A2" w:rsidRPr="00BA641F">
        <w:rPr>
          <w:rFonts w:ascii="Arial" w:hAnsi="Arial" w:cs="Arial"/>
          <w:sz w:val="24"/>
          <w:szCs w:val="24"/>
        </w:rPr>
        <w:t xml:space="preserve"> </w:t>
      </w:r>
      <w:r w:rsidRPr="00BA641F">
        <w:rPr>
          <w:rFonts w:ascii="Arial" w:hAnsi="Arial" w:cs="Arial"/>
          <w:sz w:val="24"/>
          <w:szCs w:val="24"/>
        </w:rPr>
        <w:t>sık</w:t>
      </w:r>
      <w:r w:rsidR="004A23A2" w:rsidRPr="00BA641F">
        <w:rPr>
          <w:rFonts w:ascii="Arial" w:hAnsi="Arial" w:cs="Arial"/>
          <w:sz w:val="24"/>
          <w:szCs w:val="24"/>
        </w:rPr>
        <w:t xml:space="preserve"> </w:t>
      </w:r>
      <w:r w:rsidRPr="00BA641F">
        <w:rPr>
          <w:rFonts w:ascii="Arial" w:hAnsi="Arial" w:cs="Arial"/>
          <w:sz w:val="24"/>
          <w:szCs w:val="24"/>
        </w:rPr>
        <w:t>sık</w:t>
      </w:r>
      <w:r w:rsidR="004A23A2" w:rsidRPr="00BA641F">
        <w:rPr>
          <w:rFonts w:ascii="Arial" w:hAnsi="Arial" w:cs="Arial"/>
          <w:sz w:val="24"/>
          <w:szCs w:val="24"/>
        </w:rPr>
        <w:t xml:space="preserve"> </w:t>
      </w:r>
      <w:r w:rsidRPr="00BA641F">
        <w:rPr>
          <w:rFonts w:ascii="Arial" w:hAnsi="Arial" w:cs="Arial"/>
          <w:sz w:val="24"/>
          <w:szCs w:val="24"/>
        </w:rPr>
        <w:t>temizlemeleri</w:t>
      </w:r>
      <w:r w:rsidR="004A23A2" w:rsidRPr="00BA641F">
        <w:rPr>
          <w:rFonts w:ascii="Arial" w:hAnsi="Arial" w:cs="Arial"/>
          <w:sz w:val="24"/>
          <w:szCs w:val="24"/>
        </w:rPr>
        <w:t xml:space="preserve"> </w:t>
      </w:r>
      <w:r w:rsidRPr="00BA641F">
        <w:rPr>
          <w:rFonts w:ascii="Arial" w:hAnsi="Arial" w:cs="Arial"/>
          <w:sz w:val="24"/>
          <w:szCs w:val="24"/>
        </w:rPr>
        <w:t>sağlanmalıdır.</w:t>
      </w:r>
      <w:r w:rsidR="00341910" w:rsidRPr="00BA641F">
        <w:rPr>
          <w:rFonts w:ascii="Arial" w:hAnsi="Arial" w:cs="Arial"/>
          <w:sz w:val="24"/>
          <w:szCs w:val="24"/>
        </w:rPr>
        <w:t xml:space="preserve"> Ayrıca i</w:t>
      </w:r>
      <w:r w:rsidR="00697A64" w:rsidRPr="00BA641F">
        <w:rPr>
          <w:rFonts w:ascii="Arial" w:hAnsi="Arial" w:cs="Arial"/>
          <w:sz w:val="24"/>
          <w:szCs w:val="24"/>
        </w:rPr>
        <w:t xml:space="preserve">şyerinde çalışanların kullanımı için yeterli temizlik malzemeleri bulundurulmalıdır.   </w:t>
      </w:r>
    </w:p>
    <w:p w14:paraId="2C10BC1D" w14:textId="77777777" w:rsidR="004A7930" w:rsidRDefault="004A7930" w:rsidP="00AD6D01">
      <w:pPr>
        <w:pStyle w:val="ListeParagraf"/>
        <w:tabs>
          <w:tab w:val="left" w:pos="810"/>
        </w:tabs>
        <w:spacing w:before="6" w:line="276" w:lineRule="auto"/>
        <w:ind w:left="810" w:right="113" w:hanging="270"/>
        <w:rPr>
          <w:rFonts w:ascii="Arial" w:hAnsi="Arial" w:cs="Arial"/>
          <w:sz w:val="24"/>
          <w:szCs w:val="24"/>
        </w:rPr>
      </w:pPr>
    </w:p>
    <w:p w14:paraId="76F1335D" w14:textId="77777777" w:rsidR="008B45BA" w:rsidRDefault="008B45BA" w:rsidP="00AD6D01">
      <w:pPr>
        <w:pStyle w:val="ListeParagraf"/>
        <w:tabs>
          <w:tab w:val="left" w:pos="810"/>
        </w:tabs>
        <w:spacing w:before="6" w:line="276" w:lineRule="auto"/>
        <w:ind w:left="810" w:right="113" w:hanging="270"/>
        <w:rPr>
          <w:rFonts w:ascii="Arial" w:hAnsi="Arial" w:cs="Arial"/>
          <w:sz w:val="24"/>
          <w:szCs w:val="24"/>
        </w:rPr>
      </w:pPr>
    </w:p>
    <w:p w14:paraId="1E4C756B" w14:textId="77777777" w:rsidR="008B45BA" w:rsidRPr="00BA641F" w:rsidRDefault="008B45BA" w:rsidP="00AD6D01">
      <w:pPr>
        <w:pStyle w:val="ListeParagraf"/>
        <w:tabs>
          <w:tab w:val="left" w:pos="810"/>
        </w:tabs>
        <w:spacing w:before="6" w:line="276" w:lineRule="auto"/>
        <w:ind w:left="810" w:right="113" w:hanging="270"/>
        <w:rPr>
          <w:rFonts w:ascii="Arial" w:hAnsi="Arial" w:cs="Arial"/>
          <w:sz w:val="24"/>
          <w:szCs w:val="24"/>
        </w:rPr>
      </w:pPr>
    </w:p>
    <w:p w14:paraId="190D62CE" w14:textId="77777777" w:rsidR="00341910" w:rsidRPr="00BA641F" w:rsidRDefault="00341910" w:rsidP="00AD6D01">
      <w:pPr>
        <w:tabs>
          <w:tab w:val="left" w:pos="810"/>
        </w:tabs>
        <w:spacing w:line="276" w:lineRule="auto"/>
        <w:ind w:left="810" w:right="110" w:hanging="270"/>
        <w:rPr>
          <w:rFonts w:ascii="Arial" w:hAnsi="Arial" w:cs="Arial"/>
          <w:color w:val="FF0000"/>
          <w:sz w:val="24"/>
          <w:szCs w:val="24"/>
        </w:rPr>
      </w:pPr>
    </w:p>
    <w:p w14:paraId="31942A24" w14:textId="77777777" w:rsidR="00CD1ACA" w:rsidRPr="00BA641F" w:rsidRDefault="00B47C5B" w:rsidP="00AD6D01">
      <w:pPr>
        <w:pStyle w:val="ListeParagraf"/>
        <w:numPr>
          <w:ilvl w:val="0"/>
          <w:numId w:val="5"/>
        </w:numPr>
        <w:tabs>
          <w:tab w:val="left" w:pos="810"/>
        </w:tabs>
        <w:spacing w:before="8" w:line="276" w:lineRule="auto"/>
        <w:ind w:left="810" w:right="116" w:hanging="270"/>
        <w:rPr>
          <w:rFonts w:ascii="Arial" w:hAnsi="Arial" w:cs="Arial"/>
          <w:sz w:val="24"/>
          <w:szCs w:val="24"/>
        </w:rPr>
      </w:pPr>
      <w:r w:rsidRPr="00BA641F">
        <w:rPr>
          <w:rFonts w:ascii="Arial" w:hAnsi="Arial" w:cs="Arial"/>
          <w:sz w:val="24"/>
          <w:szCs w:val="24"/>
        </w:rPr>
        <w:t>Çalışanlara tek kullanımlık mendiller ve biyolojik atıklar için ayrı çöp torbaları sağlanmalı; temizlik personeline, çöplerin içeriğine temas edilmeden boşaltılması için gerekli uygulamalar</w:t>
      </w:r>
      <w:r w:rsidR="004A23A2" w:rsidRPr="00BA641F">
        <w:rPr>
          <w:rFonts w:ascii="Arial" w:hAnsi="Arial" w:cs="Arial"/>
          <w:sz w:val="24"/>
          <w:szCs w:val="24"/>
        </w:rPr>
        <w:t xml:space="preserve"> </w:t>
      </w:r>
      <w:r w:rsidRPr="00BA641F">
        <w:rPr>
          <w:rFonts w:ascii="Arial" w:hAnsi="Arial" w:cs="Arial"/>
          <w:sz w:val="24"/>
          <w:szCs w:val="24"/>
        </w:rPr>
        <w:t>yaptırılmalıdır.</w:t>
      </w:r>
    </w:p>
    <w:p w14:paraId="1C216E7D" w14:textId="77777777" w:rsidR="00341910" w:rsidRPr="00BA641F" w:rsidRDefault="00341910" w:rsidP="00AD6D01">
      <w:pPr>
        <w:tabs>
          <w:tab w:val="left" w:pos="810"/>
        </w:tabs>
        <w:spacing w:before="8" w:line="276" w:lineRule="auto"/>
        <w:ind w:left="810" w:right="116" w:hanging="270"/>
        <w:rPr>
          <w:rFonts w:ascii="Arial" w:hAnsi="Arial" w:cs="Arial"/>
          <w:sz w:val="24"/>
          <w:szCs w:val="24"/>
        </w:rPr>
      </w:pPr>
    </w:p>
    <w:p w14:paraId="499868DB" w14:textId="77777777" w:rsidR="002504FB" w:rsidRPr="00BA641F" w:rsidRDefault="002504FB" w:rsidP="00AD6D01">
      <w:pPr>
        <w:pStyle w:val="ListeParagraf"/>
        <w:numPr>
          <w:ilvl w:val="0"/>
          <w:numId w:val="5"/>
        </w:numPr>
        <w:tabs>
          <w:tab w:val="left" w:pos="810"/>
        </w:tabs>
        <w:spacing w:before="8" w:line="276" w:lineRule="auto"/>
        <w:ind w:left="810" w:right="112" w:hanging="270"/>
        <w:rPr>
          <w:rFonts w:ascii="Arial" w:hAnsi="Arial" w:cs="Arial"/>
          <w:sz w:val="24"/>
          <w:szCs w:val="24"/>
        </w:rPr>
      </w:pPr>
      <w:r w:rsidRPr="00BA641F">
        <w:rPr>
          <w:rFonts w:ascii="Arial" w:hAnsi="Arial" w:cs="Arial"/>
          <w:sz w:val="24"/>
          <w:szCs w:val="24"/>
        </w:rPr>
        <w:t>İş giysileri ve koruyucu ekipmanlar, çalışma alanından ayrılmadan önce çıkarılmalı ve diğer giysilerden ayrı bir yerde muhafaza edilmesi sağlanmalıdır. Kirlenmiş bu giysilerin ve koruyucu</w:t>
      </w:r>
      <w:r w:rsidR="00EB0977" w:rsidRPr="00BA641F">
        <w:rPr>
          <w:rFonts w:ascii="Arial" w:hAnsi="Arial" w:cs="Arial"/>
          <w:sz w:val="24"/>
          <w:szCs w:val="24"/>
        </w:rPr>
        <w:t xml:space="preserve"> </w:t>
      </w:r>
      <w:r w:rsidRPr="00BA641F">
        <w:rPr>
          <w:rFonts w:ascii="Arial" w:hAnsi="Arial" w:cs="Arial"/>
          <w:sz w:val="24"/>
          <w:szCs w:val="24"/>
        </w:rPr>
        <w:t>ekipmanların</w:t>
      </w:r>
      <w:r w:rsidR="00EB0977" w:rsidRPr="00BA641F">
        <w:rPr>
          <w:rFonts w:ascii="Arial" w:hAnsi="Arial" w:cs="Arial"/>
          <w:sz w:val="24"/>
          <w:szCs w:val="24"/>
        </w:rPr>
        <w:t xml:space="preserve"> </w:t>
      </w:r>
      <w:r w:rsidRPr="00BA641F">
        <w:rPr>
          <w:rFonts w:ascii="Arial" w:hAnsi="Arial" w:cs="Arial"/>
          <w:sz w:val="24"/>
          <w:szCs w:val="24"/>
        </w:rPr>
        <w:t>virüsten</w:t>
      </w:r>
      <w:r w:rsidR="00EB0977" w:rsidRPr="00BA641F">
        <w:rPr>
          <w:rFonts w:ascii="Arial" w:hAnsi="Arial" w:cs="Arial"/>
          <w:sz w:val="24"/>
          <w:szCs w:val="24"/>
        </w:rPr>
        <w:t xml:space="preserve"> </w:t>
      </w:r>
      <w:r w:rsidRPr="00BA641F">
        <w:rPr>
          <w:rFonts w:ascii="Arial" w:hAnsi="Arial" w:cs="Arial"/>
          <w:sz w:val="24"/>
          <w:szCs w:val="24"/>
        </w:rPr>
        <w:t>arındırılarak</w:t>
      </w:r>
      <w:r w:rsidR="00EB0977" w:rsidRPr="00BA641F">
        <w:rPr>
          <w:rFonts w:ascii="Arial" w:hAnsi="Arial" w:cs="Arial"/>
          <w:sz w:val="24"/>
          <w:szCs w:val="24"/>
        </w:rPr>
        <w:t xml:space="preserve"> </w:t>
      </w:r>
      <w:r w:rsidRPr="00BA641F">
        <w:rPr>
          <w:rFonts w:ascii="Arial" w:hAnsi="Arial" w:cs="Arial"/>
          <w:sz w:val="24"/>
          <w:szCs w:val="24"/>
        </w:rPr>
        <w:t>temizliği</w:t>
      </w:r>
      <w:r w:rsidR="00EB0977" w:rsidRPr="00BA641F">
        <w:rPr>
          <w:rFonts w:ascii="Arial" w:hAnsi="Arial" w:cs="Arial"/>
          <w:sz w:val="24"/>
          <w:szCs w:val="24"/>
        </w:rPr>
        <w:t xml:space="preserve"> sağlanmalıdır.</w:t>
      </w:r>
    </w:p>
    <w:p w14:paraId="76FB8348" w14:textId="77777777" w:rsidR="00013E90" w:rsidRPr="00BA641F" w:rsidRDefault="00013E90" w:rsidP="00AD6D01">
      <w:pPr>
        <w:pStyle w:val="ListeParagraf"/>
        <w:tabs>
          <w:tab w:val="left" w:pos="810"/>
        </w:tabs>
        <w:spacing w:before="8" w:line="276" w:lineRule="auto"/>
        <w:ind w:left="810" w:right="112" w:hanging="270"/>
        <w:rPr>
          <w:rFonts w:ascii="Arial" w:hAnsi="Arial" w:cs="Arial"/>
          <w:sz w:val="24"/>
          <w:szCs w:val="24"/>
        </w:rPr>
      </w:pPr>
    </w:p>
    <w:p w14:paraId="29E84650" w14:textId="77777777" w:rsidR="00B47C5B" w:rsidRPr="00BA641F" w:rsidRDefault="00CD1ACA" w:rsidP="00AD6D01">
      <w:pPr>
        <w:pStyle w:val="ListeParagraf"/>
        <w:numPr>
          <w:ilvl w:val="0"/>
          <w:numId w:val="5"/>
        </w:numPr>
        <w:tabs>
          <w:tab w:val="left" w:pos="810"/>
        </w:tabs>
        <w:spacing w:before="8" w:line="276" w:lineRule="auto"/>
        <w:ind w:left="810" w:right="116" w:hanging="270"/>
        <w:rPr>
          <w:rFonts w:ascii="Arial" w:hAnsi="Arial" w:cs="Arial"/>
          <w:sz w:val="24"/>
          <w:szCs w:val="24"/>
        </w:rPr>
      </w:pPr>
      <w:r w:rsidRPr="00BA641F">
        <w:rPr>
          <w:rFonts w:ascii="Arial" w:hAnsi="Arial" w:cs="Arial"/>
          <w:sz w:val="24"/>
          <w:szCs w:val="24"/>
        </w:rPr>
        <w:t>Sağlık açısından r</w:t>
      </w:r>
      <w:r w:rsidR="00B47C5B" w:rsidRPr="00BA641F">
        <w:rPr>
          <w:rFonts w:ascii="Arial" w:hAnsi="Arial" w:cs="Arial"/>
          <w:sz w:val="24"/>
          <w:szCs w:val="24"/>
        </w:rPr>
        <w:t>isk gruplarında yer alan çalışanların</w:t>
      </w:r>
      <w:r w:rsidR="00F80111" w:rsidRPr="00BA641F">
        <w:rPr>
          <w:rFonts w:ascii="Arial" w:hAnsi="Arial" w:cs="Arial"/>
          <w:sz w:val="24"/>
          <w:szCs w:val="24"/>
        </w:rPr>
        <w:t>,</w:t>
      </w:r>
      <w:r w:rsidR="00B47C5B" w:rsidRPr="00BA641F">
        <w:rPr>
          <w:rFonts w:ascii="Arial" w:hAnsi="Arial" w:cs="Arial"/>
          <w:sz w:val="24"/>
          <w:szCs w:val="24"/>
        </w:rPr>
        <w:t xml:space="preserve"> evden çalışmaları</w:t>
      </w:r>
      <w:r w:rsidR="00EB0977" w:rsidRPr="00BA641F">
        <w:rPr>
          <w:rFonts w:ascii="Arial" w:hAnsi="Arial" w:cs="Arial"/>
          <w:sz w:val="24"/>
          <w:szCs w:val="24"/>
        </w:rPr>
        <w:t xml:space="preserve"> </w:t>
      </w:r>
      <w:r w:rsidRPr="00BA641F">
        <w:rPr>
          <w:rFonts w:ascii="Arial" w:hAnsi="Arial" w:cs="Arial"/>
          <w:spacing w:val="-9"/>
          <w:sz w:val="24"/>
          <w:szCs w:val="24"/>
        </w:rPr>
        <w:t xml:space="preserve">konusunda olanak </w:t>
      </w:r>
      <w:r w:rsidR="00B47C5B" w:rsidRPr="00BA641F">
        <w:rPr>
          <w:rFonts w:ascii="Arial" w:hAnsi="Arial" w:cs="Arial"/>
          <w:sz w:val="24"/>
          <w:szCs w:val="24"/>
        </w:rPr>
        <w:t>sağlanmalıdır.</w:t>
      </w:r>
    </w:p>
    <w:p w14:paraId="4EDE26EE" w14:textId="77777777" w:rsidR="00013E90" w:rsidRPr="00BA641F" w:rsidRDefault="00013E90" w:rsidP="00AD6D01">
      <w:pPr>
        <w:tabs>
          <w:tab w:val="left" w:pos="810"/>
        </w:tabs>
        <w:spacing w:before="8" w:line="276" w:lineRule="auto"/>
        <w:ind w:left="810" w:right="116" w:hanging="270"/>
        <w:rPr>
          <w:rFonts w:ascii="Arial" w:hAnsi="Arial" w:cs="Arial"/>
          <w:sz w:val="24"/>
          <w:szCs w:val="24"/>
        </w:rPr>
      </w:pPr>
    </w:p>
    <w:p w14:paraId="3B885752" w14:textId="77777777" w:rsidR="002504FB" w:rsidRPr="00BA641F" w:rsidRDefault="002504FB" w:rsidP="00AD6D01">
      <w:pPr>
        <w:pStyle w:val="ListeParagraf"/>
        <w:numPr>
          <w:ilvl w:val="0"/>
          <w:numId w:val="5"/>
        </w:numPr>
        <w:tabs>
          <w:tab w:val="left" w:pos="810"/>
        </w:tabs>
        <w:spacing w:before="9" w:line="276" w:lineRule="auto"/>
        <w:ind w:left="810" w:right="116" w:hanging="270"/>
        <w:rPr>
          <w:rFonts w:ascii="Arial" w:hAnsi="Arial" w:cs="Arial"/>
          <w:sz w:val="24"/>
          <w:szCs w:val="24"/>
        </w:rPr>
      </w:pPr>
      <w:r w:rsidRPr="00BA641F">
        <w:rPr>
          <w:rFonts w:ascii="Arial" w:hAnsi="Arial" w:cs="Arial"/>
          <w:sz w:val="24"/>
          <w:szCs w:val="24"/>
        </w:rPr>
        <w:t>İşyerlerine</w:t>
      </w:r>
      <w:r w:rsidR="00EB0977" w:rsidRPr="00BA641F">
        <w:rPr>
          <w:rFonts w:ascii="Arial" w:hAnsi="Arial" w:cs="Arial"/>
          <w:sz w:val="24"/>
          <w:szCs w:val="24"/>
        </w:rPr>
        <w:t xml:space="preserve"> </w:t>
      </w:r>
      <w:r w:rsidRPr="00BA641F">
        <w:rPr>
          <w:rFonts w:ascii="Arial" w:hAnsi="Arial" w:cs="Arial"/>
          <w:sz w:val="24"/>
          <w:szCs w:val="24"/>
        </w:rPr>
        <w:t>ziyaretler</w:t>
      </w:r>
      <w:r w:rsidR="00EB0977" w:rsidRPr="00BA641F">
        <w:rPr>
          <w:rFonts w:ascii="Arial" w:hAnsi="Arial" w:cs="Arial"/>
          <w:sz w:val="24"/>
          <w:szCs w:val="24"/>
        </w:rPr>
        <w:t xml:space="preserve"> </w:t>
      </w:r>
      <w:r w:rsidRPr="00BA641F">
        <w:rPr>
          <w:rFonts w:ascii="Arial" w:hAnsi="Arial" w:cs="Arial"/>
          <w:sz w:val="24"/>
          <w:szCs w:val="24"/>
        </w:rPr>
        <w:t>kısıtlanmalı,</w:t>
      </w:r>
      <w:r w:rsidR="00EB0977" w:rsidRPr="00BA641F">
        <w:rPr>
          <w:rFonts w:ascii="Arial" w:hAnsi="Arial" w:cs="Arial"/>
          <w:sz w:val="24"/>
          <w:szCs w:val="24"/>
        </w:rPr>
        <w:t xml:space="preserve"> </w:t>
      </w:r>
      <w:r w:rsidRPr="00BA641F">
        <w:rPr>
          <w:rFonts w:ascii="Arial" w:hAnsi="Arial" w:cs="Arial"/>
          <w:sz w:val="24"/>
          <w:szCs w:val="24"/>
        </w:rPr>
        <w:t>acil</w:t>
      </w:r>
      <w:r w:rsidR="00EB0977" w:rsidRPr="00BA641F">
        <w:rPr>
          <w:rFonts w:ascii="Arial" w:hAnsi="Arial" w:cs="Arial"/>
          <w:sz w:val="24"/>
          <w:szCs w:val="24"/>
        </w:rPr>
        <w:t xml:space="preserve"> </w:t>
      </w:r>
      <w:r w:rsidRPr="00BA641F">
        <w:rPr>
          <w:rFonts w:ascii="Arial" w:hAnsi="Arial" w:cs="Arial"/>
          <w:sz w:val="24"/>
          <w:szCs w:val="24"/>
        </w:rPr>
        <w:t>olmayan</w:t>
      </w:r>
      <w:r w:rsidR="00EB0977" w:rsidRPr="00BA641F">
        <w:rPr>
          <w:rFonts w:ascii="Arial" w:hAnsi="Arial" w:cs="Arial"/>
          <w:sz w:val="24"/>
          <w:szCs w:val="24"/>
        </w:rPr>
        <w:t xml:space="preserve"> </w:t>
      </w:r>
      <w:r w:rsidRPr="00BA641F">
        <w:rPr>
          <w:rFonts w:ascii="Arial" w:hAnsi="Arial" w:cs="Arial"/>
          <w:sz w:val="24"/>
          <w:szCs w:val="24"/>
        </w:rPr>
        <w:t>ziyaretler</w:t>
      </w:r>
      <w:r w:rsidR="00EB0977" w:rsidRPr="00BA641F">
        <w:rPr>
          <w:rFonts w:ascii="Arial" w:hAnsi="Arial" w:cs="Arial"/>
          <w:sz w:val="24"/>
          <w:szCs w:val="24"/>
        </w:rPr>
        <w:t xml:space="preserve"> </w:t>
      </w:r>
      <w:r w:rsidRPr="00BA641F">
        <w:rPr>
          <w:rFonts w:ascii="Arial" w:hAnsi="Arial" w:cs="Arial"/>
          <w:sz w:val="24"/>
          <w:szCs w:val="24"/>
        </w:rPr>
        <w:t>ve</w:t>
      </w:r>
      <w:r w:rsidR="00EB0977" w:rsidRPr="00BA641F">
        <w:rPr>
          <w:rFonts w:ascii="Arial" w:hAnsi="Arial" w:cs="Arial"/>
          <w:sz w:val="24"/>
          <w:szCs w:val="24"/>
        </w:rPr>
        <w:t xml:space="preserve"> dışarıdan </w:t>
      </w:r>
      <w:r w:rsidRPr="00BA641F">
        <w:rPr>
          <w:rFonts w:ascii="Arial" w:hAnsi="Arial" w:cs="Arial"/>
          <w:sz w:val="24"/>
          <w:szCs w:val="24"/>
        </w:rPr>
        <w:t>alınan</w:t>
      </w:r>
      <w:r w:rsidR="00EB0977" w:rsidRPr="00BA641F">
        <w:rPr>
          <w:rFonts w:ascii="Arial" w:hAnsi="Arial" w:cs="Arial"/>
          <w:sz w:val="24"/>
          <w:szCs w:val="24"/>
        </w:rPr>
        <w:t xml:space="preserve"> </w:t>
      </w:r>
      <w:r w:rsidRPr="00BA641F">
        <w:rPr>
          <w:rFonts w:ascii="Arial" w:hAnsi="Arial" w:cs="Arial"/>
          <w:sz w:val="24"/>
          <w:szCs w:val="24"/>
        </w:rPr>
        <w:t>hizmetlerden</w:t>
      </w:r>
      <w:r w:rsidR="00EB0977" w:rsidRPr="00BA641F">
        <w:rPr>
          <w:rFonts w:ascii="Arial" w:hAnsi="Arial" w:cs="Arial"/>
          <w:sz w:val="24"/>
          <w:szCs w:val="24"/>
        </w:rPr>
        <w:t xml:space="preserve"> </w:t>
      </w:r>
      <w:r w:rsidR="006555D7">
        <w:rPr>
          <w:rFonts w:ascii="Arial" w:hAnsi="Arial" w:cs="Arial"/>
          <w:sz w:val="24"/>
          <w:szCs w:val="24"/>
        </w:rPr>
        <w:t xml:space="preserve">acil olmayanlar </w:t>
      </w:r>
      <w:r w:rsidRPr="00BA641F">
        <w:rPr>
          <w:rFonts w:ascii="Arial" w:hAnsi="Arial" w:cs="Arial"/>
          <w:sz w:val="24"/>
          <w:szCs w:val="24"/>
        </w:rPr>
        <w:t xml:space="preserve"> iptal</w:t>
      </w:r>
      <w:r w:rsidR="00EB0977" w:rsidRPr="00BA641F">
        <w:rPr>
          <w:rFonts w:ascii="Arial" w:hAnsi="Arial" w:cs="Arial"/>
          <w:sz w:val="24"/>
          <w:szCs w:val="24"/>
        </w:rPr>
        <w:t xml:space="preserve"> </w:t>
      </w:r>
      <w:r w:rsidRPr="00BA641F">
        <w:rPr>
          <w:rFonts w:ascii="Arial" w:hAnsi="Arial" w:cs="Arial"/>
          <w:sz w:val="24"/>
          <w:szCs w:val="24"/>
        </w:rPr>
        <w:t>edilmelidir.</w:t>
      </w:r>
    </w:p>
    <w:p w14:paraId="788ABCFA" w14:textId="77777777" w:rsidR="00013E90" w:rsidRPr="00BA641F" w:rsidRDefault="00013E90" w:rsidP="00AD6D01">
      <w:pPr>
        <w:tabs>
          <w:tab w:val="left" w:pos="810"/>
        </w:tabs>
        <w:spacing w:before="9" w:line="276" w:lineRule="auto"/>
        <w:ind w:left="810" w:right="116" w:hanging="270"/>
        <w:rPr>
          <w:rFonts w:ascii="Arial" w:hAnsi="Arial" w:cs="Arial"/>
          <w:sz w:val="24"/>
          <w:szCs w:val="24"/>
        </w:rPr>
      </w:pPr>
    </w:p>
    <w:p w14:paraId="7D80BB00" w14:textId="77777777" w:rsidR="00697A64" w:rsidRPr="00BA641F" w:rsidRDefault="00697A64" w:rsidP="00AD6D01">
      <w:pPr>
        <w:pStyle w:val="ListeParagraf"/>
        <w:numPr>
          <w:ilvl w:val="0"/>
          <w:numId w:val="5"/>
        </w:numPr>
        <w:tabs>
          <w:tab w:val="left" w:pos="810"/>
        </w:tabs>
        <w:spacing w:line="276" w:lineRule="auto"/>
        <w:ind w:left="810" w:right="115" w:hanging="270"/>
        <w:rPr>
          <w:rFonts w:ascii="Arial" w:hAnsi="Arial" w:cs="Arial"/>
          <w:sz w:val="24"/>
          <w:szCs w:val="24"/>
        </w:rPr>
      </w:pPr>
      <w:r w:rsidRPr="00BA641F">
        <w:rPr>
          <w:rFonts w:ascii="Arial" w:hAnsi="Arial" w:cs="Arial"/>
          <w:sz w:val="24"/>
          <w:szCs w:val="24"/>
        </w:rPr>
        <w:t>Servis aracı ile ulaşım mümkün mertebe kısıtlanmalı, kullanım zorunluluğu gibi durumlarda servis kullanan çalışanların araç içerisindeki yüzeylere teması mümkün olduğunca azaltılmalıdır.</w:t>
      </w:r>
      <w:r w:rsidR="004A7930" w:rsidRPr="00BA641F">
        <w:rPr>
          <w:rFonts w:ascii="Arial" w:hAnsi="Arial" w:cs="Arial"/>
          <w:sz w:val="24"/>
          <w:szCs w:val="24"/>
        </w:rPr>
        <w:t xml:space="preserve"> Servis içerisinde oturma düzeninde sosyal mesafeye dikkat edilmeli ve </w:t>
      </w:r>
      <w:r w:rsidR="00EB0977" w:rsidRPr="00BA641F">
        <w:rPr>
          <w:rFonts w:ascii="Arial" w:hAnsi="Arial" w:cs="Arial"/>
          <w:sz w:val="24"/>
          <w:szCs w:val="24"/>
        </w:rPr>
        <w:t xml:space="preserve"> Sağlık Bak</w:t>
      </w:r>
      <w:r w:rsidR="006555D7">
        <w:rPr>
          <w:rFonts w:ascii="Arial" w:hAnsi="Arial" w:cs="Arial"/>
          <w:sz w:val="24"/>
          <w:szCs w:val="24"/>
        </w:rPr>
        <w:t>anlığı tarafından belirlenen ted</w:t>
      </w:r>
      <w:r w:rsidR="00EB0977" w:rsidRPr="00BA641F">
        <w:rPr>
          <w:rFonts w:ascii="Arial" w:hAnsi="Arial" w:cs="Arial"/>
          <w:sz w:val="24"/>
          <w:szCs w:val="24"/>
        </w:rPr>
        <w:t>birler</w:t>
      </w:r>
      <w:r w:rsidR="006555D7">
        <w:rPr>
          <w:rFonts w:ascii="Arial" w:hAnsi="Arial" w:cs="Arial"/>
          <w:sz w:val="24"/>
          <w:szCs w:val="24"/>
        </w:rPr>
        <w:t xml:space="preserve"> çerçevesinde</w:t>
      </w:r>
      <w:r w:rsidR="00EB0977" w:rsidRPr="00BA641F">
        <w:rPr>
          <w:rFonts w:ascii="Arial" w:hAnsi="Arial" w:cs="Arial"/>
          <w:sz w:val="24"/>
          <w:szCs w:val="24"/>
        </w:rPr>
        <w:t xml:space="preserve"> </w:t>
      </w:r>
      <w:r w:rsidR="004A7930" w:rsidRPr="00BA641F">
        <w:rPr>
          <w:rFonts w:ascii="Arial" w:hAnsi="Arial" w:cs="Arial"/>
          <w:sz w:val="24"/>
          <w:szCs w:val="24"/>
        </w:rPr>
        <w:t>gerekli kişisel koruyucu ekipmanla</w:t>
      </w:r>
      <w:r w:rsidR="006555D7">
        <w:rPr>
          <w:rFonts w:ascii="Arial" w:hAnsi="Arial" w:cs="Arial"/>
          <w:sz w:val="24"/>
          <w:szCs w:val="24"/>
        </w:rPr>
        <w:t xml:space="preserve">r ile  ilgili </w:t>
      </w:r>
      <w:r w:rsidR="00EB0977" w:rsidRPr="00BA641F">
        <w:rPr>
          <w:rFonts w:ascii="Arial" w:hAnsi="Arial" w:cs="Arial"/>
          <w:sz w:val="24"/>
          <w:szCs w:val="24"/>
        </w:rPr>
        <w:t>önlemler alınmalıdır.</w:t>
      </w:r>
    </w:p>
    <w:p w14:paraId="4E92FCB0" w14:textId="77777777" w:rsidR="00EB0977" w:rsidRPr="00BA641F" w:rsidRDefault="00EB0977" w:rsidP="00AD6D01">
      <w:pPr>
        <w:tabs>
          <w:tab w:val="left" w:pos="810"/>
        </w:tabs>
        <w:spacing w:line="276" w:lineRule="auto"/>
        <w:ind w:left="810" w:right="115" w:hanging="270"/>
        <w:rPr>
          <w:rFonts w:ascii="Arial" w:hAnsi="Arial" w:cs="Arial"/>
          <w:sz w:val="24"/>
          <w:szCs w:val="24"/>
        </w:rPr>
      </w:pPr>
    </w:p>
    <w:p w14:paraId="77F4D85B" w14:textId="77777777" w:rsidR="00EB0977" w:rsidRPr="00BA641F" w:rsidRDefault="00EB0977" w:rsidP="00AD6D01">
      <w:pPr>
        <w:pStyle w:val="GvdeMetni"/>
        <w:numPr>
          <w:ilvl w:val="0"/>
          <w:numId w:val="5"/>
        </w:numPr>
        <w:tabs>
          <w:tab w:val="left" w:pos="810"/>
        </w:tabs>
        <w:ind w:left="810" w:hanging="270"/>
        <w:rPr>
          <w:rFonts w:ascii="Arial" w:hAnsi="Arial" w:cs="Arial"/>
        </w:rPr>
      </w:pPr>
      <w:r w:rsidRPr="00BA641F">
        <w:rPr>
          <w:rFonts w:ascii="Arial" w:hAnsi="Arial" w:cs="Arial"/>
        </w:rPr>
        <w:t>Yemekhanenin düzenli bir şekilde havalandırılması sağlanmalı. Bu alanlarda kullanılacak malzemelerin temel hijyen şartlarını taşıdığından ve çalışanların gıda ihtiyaçlarının yeterli ve hijyenik bir biçimde karşılandığından emin olunmalıdır.</w:t>
      </w:r>
    </w:p>
    <w:p w14:paraId="071D14E5" w14:textId="77777777" w:rsidR="00EB0977" w:rsidRPr="00BA641F" w:rsidRDefault="00EB0977" w:rsidP="00AD6D01">
      <w:pPr>
        <w:pStyle w:val="ListeParagraf"/>
        <w:tabs>
          <w:tab w:val="left" w:pos="810"/>
        </w:tabs>
        <w:ind w:left="810" w:hanging="270"/>
        <w:rPr>
          <w:rFonts w:ascii="Arial" w:hAnsi="Arial" w:cs="Arial"/>
          <w:sz w:val="24"/>
          <w:szCs w:val="24"/>
        </w:rPr>
      </w:pPr>
    </w:p>
    <w:p w14:paraId="01B75629" w14:textId="77777777" w:rsidR="00EB0977" w:rsidRPr="00BA641F" w:rsidRDefault="00EB0977" w:rsidP="00AD6D01">
      <w:pPr>
        <w:pStyle w:val="GvdeMetni"/>
        <w:numPr>
          <w:ilvl w:val="0"/>
          <w:numId w:val="5"/>
        </w:numPr>
        <w:tabs>
          <w:tab w:val="left" w:pos="810"/>
        </w:tabs>
        <w:ind w:left="810" w:hanging="270"/>
        <w:rPr>
          <w:rFonts w:ascii="Arial" w:hAnsi="Arial" w:cs="Arial"/>
        </w:rPr>
      </w:pPr>
      <w:r w:rsidRPr="00BA641F">
        <w:rPr>
          <w:rFonts w:ascii="Arial" w:hAnsi="Arial" w:cs="Arial"/>
        </w:rPr>
        <w:t xml:space="preserve">Hastalık bulaşma riskine karşı çalışanlar, Sağlık Bakanlığı tarafından belirlenen ve zorunlu hale getirilen uygun kişisel koruyucu donanımları kullanmalıdır. </w:t>
      </w:r>
    </w:p>
    <w:p w14:paraId="71710283" w14:textId="77777777" w:rsidR="00EB0977" w:rsidRPr="00BA641F" w:rsidRDefault="00EB0977" w:rsidP="00AD6D01">
      <w:pPr>
        <w:pStyle w:val="GvdeMetni"/>
        <w:tabs>
          <w:tab w:val="left" w:pos="810"/>
        </w:tabs>
        <w:ind w:left="810" w:hanging="270"/>
        <w:rPr>
          <w:rFonts w:ascii="Arial" w:hAnsi="Arial" w:cs="Arial"/>
        </w:rPr>
      </w:pPr>
    </w:p>
    <w:p w14:paraId="177A4E76" w14:textId="77777777" w:rsidR="00EB0977" w:rsidRPr="00BA641F" w:rsidRDefault="00EB0977" w:rsidP="00AD6D01">
      <w:pPr>
        <w:pStyle w:val="GvdeMetni"/>
        <w:numPr>
          <w:ilvl w:val="0"/>
          <w:numId w:val="5"/>
        </w:numPr>
        <w:tabs>
          <w:tab w:val="left" w:pos="810"/>
        </w:tabs>
        <w:ind w:left="810" w:hanging="270"/>
        <w:rPr>
          <w:rFonts w:ascii="Arial" w:hAnsi="Arial" w:cs="Arial"/>
        </w:rPr>
      </w:pPr>
      <w:r w:rsidRPr="00BA641F">
        <w:rPr>
          <w:rFonts w:ascii="Arial" w:hAnsi="Arial" w:cs="Arial"/>
        </w:rPr>
        <w:t xml:space="preserve">Çalışanların düşmeyen ateş, öksürük ve nefes darlığı gibi şikâyetleri söz konusu ise derhal uygun bir maske takarak ve Sağlık Bakanlığı’nın izolasyon kuralları dikkate alınarak Sağlık Bakanlığı ile derhal iletişime </w:t>
      </w:r>
      <w:r w:rsidRPr="00BA641F">
        <w:rPr>
          <w:rFonts w:ascii="Arial" w:hAnsi="Arial" w:cs="Arial"/>
          <w:b/>
        </w:rPr>
        <w:t xml:space="preserve">(İletişim Telefonları: 0533 850 11 88 &amp;05488501188) </w:t>
      </w:r>
      <w:r w:rsidR="006555D7">
        <w:rPr>
          <w:rFonts w:ascii="Arial" w:hAnsi="Arial" w:cs="Arial"/>
        </w:rPr>
        <w:t>geçilmeli ve</w:t>
      </w:r>
      <w:r w:rsidRPr="00BA641F">
        <w:rPr>
          <w:rFonts w:ascii="Arial" w:hAnsi="Arial" w:cs="Arial"/>
        </w:rPr>
        <w:t xml:space="preserve"> izole bir biçimde en yakın sağlık kuruluşuna ulaşması sağlanmalıdır.</w:t>
      </w:r>
    </w:p>
    <w:p w14:paraId="02F9D6E9" w14:textId="77777777" w:rsidR="00EB0977" w:rsidRPr="00AB7BD6" w:rsidRDefault="00EB0977" w:rsidP="00AB7BD6">
      <w:pPr>
        <w:tabs>
          <w:tab w:val="left" w:pos="810"/>
        </w:tabs>
        <w:rPr>
          <w:rFonts w:ascii="Arial" w:hAnsi="Arial" w:cs="Arial"/>
          <w:sz w:val="24"/>
          <w:szCs w:val="24"/>
        </w:rPr>
      </w:pPr>
    </w:p>
    <w:p w14:paraId="45B65AFF" w14:textId="77777777" w:rsidR="00CD1ACA" w:rsidRDefault="002504FB" w:rsidP="00AD6D01">
      <w:pPr>
        <w:pStyle w:val="ListeParagraf"/>
        <w:numPr>
          <w:ilvl w:val="0"/>
          <w:numId w:val="5"/>
        </w:numPr>
        <w:tabs>
          <w:tab w:val="left" w:pos="810"/>
        </w:tabs>
        <w:spacing w:line="276" w:lineRule="auto"/>
        <w:ind w:left="810" w:right="115" w:hanging="270"/>
        <w:rPr>
          <w:rFonts w:ascii="Arial" w:hAnsi="Arial" w:cs="Arial"/>
          <w:sz w:val="24"/>
          <w:szCs w:val="24"/>
        </w:rPr>
      </w:pPr>
      <w:r w:rsidRPr="00BA641F">
        <w:rPr>
          <w:rFonts w:ascii="Arial" w:hAnsi="Arial" w:cs="Arial"/>
          <w:sz w:val="24"/>
          <w:szCs w:val="24"/>
        </w:rPr>
        <w:t>İşve</w:t>
      </w:r>
      <w:r w:rsidR="00EB0977" w:rsidRPr="00BA641F">
        <w:rPr>
          <w:rFonts w:ascii="Arial" w:hAnsi="Arial" w:cs="Arial"/>
          <w:sz w:val="24"/>
          <w:szCs w:val="24"/>
        </w:rPr>
        <w:t xml:space="preserve">renler; resmi makamların salgınla ilgili </w:t>
      </w:r>
      <w:r w:rsidRPr="00BA641F">
        <w:rPr>
          <w:rFonts w:ascii="Arial" w:hAnsi="Arial" w:cs="Arial"/>
          <w:sz w:val="24"/>
          <w:szCs w:val="24"/>
        </w:rPr>
        <w:t>kararlarını ve Çalışma Dairesi tarafından</w:t>
      </w:r>
      <w:r w:rsidR="00EB0977" w:rsidRPr="00BA641F">
        <w:rPr>
          <w:rFonts w:ascii="Arial" w:hAnsi="Arial" w:cs="Arial"/>
          <w:sz w:val="24"/>
          <w:szCs w:val="24"/>
        </w:rPr>
        <w:t xml:space="preserve"> </w:t>
      </w:r>
      <w:r w:rsidRPr="00BA641F">
        <w:rPr>
          <w:rFonts w:ascii="Arial" w:hAnsi="Arial" w:cs="Arial"/>
          <w:sz w:val="24"/>
          <w:szCs w:val="24"/>
        </w:rPr>
        <w:t>yayınlanan</w:t>
      </w:r>
      <w:r w:rsidR="00EB0977" w:rsidRPr="00BA641F">
        <w:rPr>
          <w:rFonts w:ascii="Arial" w:hAnsi="Arial" w:cs="Arial"/>
          <w:sz w:val="24"/>
          <w:szCs w:val="24"/>
        </w:rPr>
        <w:t xml:space="preserve"> </w:t>
      </w:r>
      <w:r w:rsidRPr="00BA641F">
        <w:rPr>
          <w:rFonts w:ascii="Arial" w:hAnsi="Arial" w:cs="Arial"/>
          <w:sz w:val="24"/>
          <w:szCs w:val="24"/>
        </w:rPr>
        <w:t>bilgilendirmeleri</w:t>
      </w:r>
      <w:r w:rsidR="00EB0977" w:rsidRPr="00BA641F">
        <w:rPr>
          <w:rFonts w:ascii="Arial" w:hAnsi="Arial" w:cs="Arial"/>
          <w:sz w:val="24"/>
          <w:szCs w:val="24"/>
        </w:rPr>
        <w:t xml:space="preserve"> </w:t>
      </w:r>
      <w:r w:rsidRPr="00BA641F">
        <w:rPr>
          <w:rFonts w:ascii="Arial" w:hAnsi="Arial" w:cs="Arial"/>
          <w:sz w:val="24"/>
          <w:szCs w:val="24"/>
        </w:rPr>
        <w:t>takip</w:t>
      </w:r>
      <w:r w:rsidR="00EB0977" w:rsidRPr="00BA641F">
        <w:rPr>
          <w:rFonts w:ascii="Arial" w:hAnsi="Arial" w:cs="Arial"/>
          <w:sz w:val="24"/>
          <w:szCs w:val="24"/>
        </w:rPr>
        <w:t xml:space="preserve"> </w:t>
      </w:r>
      <w:r w:rsidRPr="00BA641F">
        <w:rPr>
          <w:rFonts w:ascii="Arial" w:hAnsi="Arial" w:cs="Arial"/>
          <w:sz w:val="24"/>
          <w:szCs w:val="24"/>
        </w:rPr>
        <w:t>etmekle</w:t>
      </w:r>
      <w:r w:rsidR="00EB0977" w:rsidRPr="00BA641F">
        <w:rPr>
          <w:rFonts w:ascii="Arial" w:hAnsi="Arial" w:cs="Arial"/>
          <w:sz w:val="24"/>
          <w:szCs w:val="24"/>
        </w:rPr>
        <w:t xml:space="preserve"> </w:t>
      </w:r>
      <w:r w:rsidRPr="00BA641F">
        <w:rPr>
          <w:rFonts w:ascii="Arial" w:hAnsi="Arial" w:cs="Arial"/>
          <w:sz w:val="24"/>
          <w:szCs w:val="24"/>
        </w:rPr>
        <w:t>ve</w:t>
      </w:r>
      <w:r w:rsidR="00EB0977" w:rsidRPr="00BA641F">
        <w:rPr>
          <w:rFonts w:ascii="Arial" w:hAnsi="Arial" w:cs="Arial"/>
          <w:sz w:val="24"/>
          <w:szCs w:val="24"/>
        </w:rPr>
        <w:t xml:space="preserve"> </w:t>
      </w:r>
      <w:r w:rsidRPr="00BA641F">
        <w:rPr>
          <w:rFonts w:ascii="Arial" w:hAnsi="Arial" w:cs="Arial"/>
          <w:sz w:val="24"/>
          <w:szCs w:val="24"/>
        </w:rPr>
        <w:t>gereğini</w:t>
      </w:r>
      <w:r w:rsidR="00EB0977" w:rsidRPr="00BA641F">
        <w:rPr>
          <w:rFonts w:ascii="Arial" w:hAnsi="Arial" w:cs="Arial"/>
          <w:sz w:val="24"/>
          <w:szCs w:val="24"/>
        </w:rPr>
        <w:t xml:space="preserve"> </w:t>
      </w:r>
      <w:r w:rsidRPr="00BA641F">
        <w:rPr>
          <w:rFonts w:ascii="Arial" w:hAnsi="Arial" w:cs="Arial"/>
          <w:sz w:val="24"/>
          <w:szCs w:val="24"/>
        </w:rPr>
        <w:t>yapmakla</w:t>
      </w:r>
      <w:r w:rsidR="00EB0977" w:rsidRPr="00BA641F">
        <w:rPr>
          <w:rFonts w:ascii="Arial" w:hAnsi="Arial" w:cs="Arial"/>
          <w:sz w:val="24"/>
          <w:szCs w:val="24"/>
        </w:rPr>
        <w:t xml:space="preserve"> </w:t>
      </w:r>
      <w:r w:rsidR="00013E90" w:rsidRPr="00BA641F">
        <w:rPr>
          <w:rFonts w:ascii="Arial" w:hAnsi="Arial" w:cs="Arial"/>
          <w:sz w:val="24"/>
          <w:szCs w:val="24"/>
        </w:rPr>
        <w:t>yükümlüdür</w:t>
      </w:r>
      <w:r w:rsidR="00EB0977" w:rsidRPr="00BA641F">
        <w:rPr>
          <w:rFonts w:ascii="Arial" w:hAnsi="Arial" w:cs="Arial"/>
          <w:sz w:val="24"/>
          <w:szCs w:val="24"/>
        </w:rPr>
        <w:t>.</w:t>
      </w:r>
    </w:p>
    <w:p w14:paraId="7FCDC4DF" w14:textId="77777777" w:rsidR="00BA641F" w:rsidRPr="00BA641F" w:rsidRDefault="00BA641F" w:rsidP="00BA641F">
      <w:pPr>
        <w:pStyle w:val="ListeParagraf"/>
        <w:rPr>
          <w:rFonts w:ascii="Arial" w:hAnsi="Arial" w:cs="Arial"/>
          <w:sz w:val="24"/>
          <w:szCs w:val="24"/>
        </w:rPr>
      </w:pPr>
    </w:p>
    <w:p w14:paraId="1406A6DC" w14:textId="77777777" w:rsidR="00BA641F" w:rsidRDefault="00BA641F" w:rsidP="00BA641F">
      <w:pPr>
        <w:tabs>
          <w:tab w:val="left" w:pos="834"/>
        </w:tabs>
        <w:spacing w:line="276" w:lineRule="auto"/>
        <w:ind w:right="115"/>
        <w:rPr>
          <w:rFonts w:ascii="Arial" w:hAnsi="Arial" w:cs="Arial"/>
          <w:sz w:val="24"/>
          <w:szCs w:val="24"/>
        </w:rPr>
      </w:pPr>
    </w:p>
    <w:p w14:paraId="5E3C0589" w14:textId="3C1D95EA" w:rsidR="00BA641F" w:rsidRPr="004E05E5" w:rsidRDefault="00BA641F" w:rsidP="00BA641F">
      <w:pPr>
        <w:pStyle w:val="GvdeMetni"/>
        <w:rPr>
          <w:rFonts w:ascii="Arial" w:hAnsi="Arial" w:cs="Arial"/>
        </w:rPr>
      </w:pPr>
      <w:r w:rsidRPr="004E05E5">
        <w:rPr>
          <w:rFonts w:ascii="Arial" w:hAnsi="Arial" w:cs="Arial"/>
        </w:rPr>
        <w:t xml:space="preserve">EK: </w:t>
      </w:r>
      <w:r>
        <w:rPr>
          <w:rFonts w:ascii="Arial" w:hAnsi="Arial" w:cs="Arial"/>
        </w:rPr>
        <w:t>İşyerinde</w:t>
      </w:r>
      <w:r w:rsidRPr="004E05E5">
        <w:rPr>
          <w:rFonts w:ascii="Arial" w:hAnsi="Arial" w:cs="Arial"/>
        </w:rPr>
        <w:t xml:space="preserve"> Virüs Salgını</w:t>
      </w:r>
      <w:r w:rsidR="009604BB">
        <w:rPr>
          <w:rFonts w:ascii="Arial" w:hAnsi="Arial" w:cs="Arial"/>
        </w:rPr>
        <w:t xml:space="preserve"> Genel</w:t>
      </w:r>
      <w:r w:rsidRPr="004E05E5">
        <w:rPr>
          <w:rFonts w:ascii="Arial" w:hAnsi="Arial" w:cs="Arial"/>
        </w:rPr>
        <w:t xml:space="preserve"> Kontrol Listesi (</w:t>
      </w:r>
      <w:r>
        <w:rPr>
          <w:rFonts w:ascii="Arial" w:hAnsi="Arial" w:cs="Arial"/>
        </w:rPr>
        <w:t>İSG.ÇD.F07</w:t>
      </w:r>
      <w:r w:rsidRPr="004E05E5">
        <w:rPr>
          <w:rFonts w:ascii="Arial" w:hAnsi="Arial" w:cs="Arial"/>
        </w:rPr>
        <w:t>)</w:t>
      </w:r>
    </w:p>
    <w:p w14:paraId="3FAD3AC7" w14:textId="77777777" w:rsidR="00BA641F" w:rsidRPr="00BA641F" w:rsidRDefault="00BA641F" w:rsidP="00BA641F">
      <w:pPr>
        <w:tabs>
          <w:tab w:val="left" w:pos="834"/>
        </w:tabs>
        <w:spacing w:line="276" w:lineRule="auto"/>
        <w:ind w:right="115"/>
        <w:rPr>
          <w:rFonts w:ascii="Arial" w:hAnsi="Arial" w:cs="Arial"/>
          <w:sz w:val="24"/>
          <w:szCs w:val="24"/>
        </w:rPr>
      </w:pPr>
      <w:r>
        <w:rPr>
          <w:rFonts w:ascii="Arial" w:hAnsi="Arial" w:cs="Arial"/>
          <w:sz w:val="24"/>
          <w:szCs w:val="24"/>
        </w:rPr>
        <w:t xml:space="preserve">      </w:t>
      </w:r>
    </w:p>
    <w:sectPr w:rsidR="00BA641F" w:rsidRPr="00BA641F" w:rsidSect="005C7FFA">
      <w:headerReference w:type="even" r:id="rId8"/>
      <w:headerReference w:type="default" r:id="rId9"/>
      <w:footerReference w:type="default" r:id="rId10"/>
      <w:headerReference w:type="first" r:id="rId11"/>
      <w:pgSz w:w="11910" w:h="16840"/>
      <w:pgMar w:top="1940" w:right="1020" w:bottom="820" w:left="1020" w:header="567" w:footer="6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A8EDD" w14:textId="77777777" w:rsidR="00E82E1A" w:rsidRDefault="00E82E1A" w:rsidP="00B47C5B">
      <w:r>
        <w:separator/>
      </w:r>
    </w:p>
  </w:endnote>
  <w:endnote w:type="continuationSeparator" w:id="0">
    <w:p w14:paraId="1823E26E" w14:textId="77777777" w:rsidR="00E82E1A" w:rsidRDefault="00E82E1A" w:rsidP="00B4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E51C" w14:textId="569C2AFF" w:rsidR="005C7FFA" w:rsidRDefault="005C7FFA">
    <w:pPr>
      <w:pStyle w:val="GvdeMetni"/>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002D2" w14:textId="77777777" w:rsidR="00E82E1A" w:rsidRDefault="00E82E1A" w:rsidP="00B47C5B">
      <w:r>
        <w:separator/>
      </w:r>
    </w:p>
  </w:footnote>
  <w:footnote w:type="continuationSeparator" w:id="0">
    <w:p w14:paraId="45952C22" w14:textId="77777777" w:rsidR="00E82E1A" w:rsidRDefault="00E82E1A" w:rsidP="00B4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22013" w14:textId="77777777" w:rsidR="005C7FFA" w:rsidRDefault="00E82E1A">
    <w:pPr>
      <w:pStyle w:val="stbilgi"/>
    </w:pPr>
    <w:r>
      <w:rPr>
        <w:noProof/>
        <w:lang w:eastAsia="tr-TR"/>
      </w:rPr>
      <w:pict w14:anchorId="0D40C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110079" o:spid="_x0000_s2056" type="#_x0000_t75" style="position:absolute;margin-left:0;margin-top:0;width:493.4pt;height:376.3pt;z-index:-251651072;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4FAC" w14:textId="3FC15590" w:rsidR="00FD54D8" w:rsidRDefault="005D1BF8">
    <w:pPr>
      <w:pStyle w:val="GvdeMetni"/>
      <w:spacing w:line="14" w:lineRule="auto"/>
      <w:ind w:left="0" w:firstLine="0"/>
      <w:jc w:val="left"/>
      <w:rPr>
        <w:sz w:val="20"/>
      </w:rPr>
    </w:pPr>
    <w:r>
      <w:rPr>
        <w:noProof/>
        <w:lang w:eastAsia="tr-TR"/>
      </w:rPr>
      <mc:AlternateContent>
        <mc:Choice Requires="wps">
          <w:drawing>
            <wp:anchor distT="0" distB="0" distL="114300" distR="114300" simplePos="0" relativeHeight="251660288" behindDoc="1" locked="0" layoutInCell="1" allowOverlap="1" wp14:anchorId="6AAD1A42" wp14:editId="03AF7438">
              <wp:simplePos x="0" y="0"/>
              <wp:positionH relativeFrom="page">
                <wp:posOffset>1581150</wp:posOffset>
              </wp:positionH>
              <wp:positionV relativeFrom="page">
                <wp:posOffset>361950</wp:posOffset>
              </wp:positionV>
              <wp:extent cx="5648325" cy="739140"/>
              <wp:effectExtent l="0" t="0" r="952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217D1" w14:textId="0B9ED11D" w:rsidR="005C7FFA" w:rsidRDefault="005C7FFA" w:rsidP="00D77D04">
                          <w:pPr>
                            <w:spacing w:before="3"/>
                            <w:ind w:left="20" w:right="18"/>
                            <w:jc w:val="center"/>
                            <w:rPr>
                              <w:rFonts w:asciiTheme="minorHAnsi" w:hAnsiTheme="minorHAnsi" w:cstheme="minorHAnsi"/>
                              <w:b/>
                              <w:sz w:val="44"/>
                              <w:szCs w:val="44"/>
                            </w:rPr>
                          </w:pPr>
                          <w:r w:rsidRPr="00D77D04">
                            <w:rPr>
                              <w:rFonts w:asciiTheme="minorHAnsi" w:hAnsiTheme="minorHAnsi" w:cstheme="minorHAnsi"/>
                              <w:b/>
                              <w:sz w:val="44"/>
                              <w:szCs w:val="44"/>
                            </w:rPr>
                            <w:t xml:space="preserve">İŞYERLERİNDE KORONAVİRÜSE (COVID-19) KARŞI ALINMASI GEREKEN </w:t>
                          </w:r>
                          <w:r w:rsidR="005D1BF8">
                            <w:rPr>
                              <w:rFonts w:asciiTheme="minorHAnsi" w:hAnsiTheme="minorHAnsi" w:cstheme="minorHAnsi"/>
                              <w:b/>
                              <w:sz w:val="44"/>
                              <w:szCs w:val="44"/>
                            </w:rPr>
                            <w:t xml:space="preserve">GENEL </w:t>
                          </w:r>
                          <w:r w:rsidRPr="00D77D04">
                            <w:rPr>
                              <w:rFonts w:asciiTheme="minorHAnsi" w:hAnsiTheme="minorHAnsi" w:cstheme="minorHAnsi"/>
                              <w:b/>
                              <w:sz w:val="44"/>
                              <w:szCs w:val="44"/>
                            </w:rPr>
                            <w:t>ÖNLEMLER</w:t>
                          </w:r>
                        </w:p>
                        <w:p w14:paraId="66C8F197" w14:textId="77777777" w:rsidR="005E2A8F" w:rsidRDefault="005E2A8F" w:rsidP="00D77D04">
                          <w:pPr>
                            <w:spacing w:before="3"/>
                            <w:ind w:left="20" w:right="18"/>
                            <w:jc w:val="center"/>
                            <w:rPr>
                              <w:rFonts w:asciiTheme="minorHAnsi" w:hAnsiTheme="minorHAnsi" w:cstheme="minorHAnsi"/>
                              <w:b/>
                              <w:sz w:val="44"/>
                              <w:szCs w:val="44"/>
                            </w:rPr>
                          </w:pPr>
                        </w:p>
                        <w:p w14:paraId="4C9887BA" w14:textId="77777777" w:rsidR="005E2A8F" w:rsidRPr="00D77D04" w:rsidRDefault="005E2A8F" w:rsidP="00D77D04">
                          <w:pPr>
                            <w:spacing w:before="3"/>
                            <w:ind w:left="20" w:right="18"/>
                            <w:jc w:val="center"/>
                            <w:rPr>
                              <w:rFonts w:asciiTheme="minorHAnsi" w:hAnsiTheme="minorHAnsi" w:cstheme="minorHAnsi"/>
                              <w:b/>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D1A42" id="_x0000_t202" coordsize="21600,21600" o:spt="202" path="m,l,21600r21600,l21600,xe">
              <v:stroke joinstyle="miter"/>
              <v:path gradientshapeok="t" o:connecttype="rect"/>
            </v:shapetype>
            <v:shape id="Text Box 1" o:spid="_x0000_s1026" type="#_x0000_t202" style="position:absolute;margin-left:124.5pt;margin-top:28.5pt;width:444.75pt;height:5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" filled="f" stroked="f">
              <v:textbox inset="0,0,0,0">
                <w:txbxContent>
                  <w:p w14:paraId="207217D1" w14:textId="0B9ED11D" w:rsidR="005C7FFA" w:rsidRDefault="005C7FFA" w:rsidP="00D77D04">
                    <w:pPr>
                      <w:spacing w:before="3"/>
                      <w:ind w:left="20" w:right="18"/>
                      <w:jc w:val="center"/>
                      <w:rPr>
                        <w:rFonts w:asciiTheme="minorHAnsi" w:hAnsiTheme="minorHAnsi" w:cstheme="minorHAnsi"/>
                        <w:b/>
                        <w:sz w:val="44"/>
                        <w:szCs w:val="44"/>
                      </w:rPr>
                    </w:pPr>
                    <w:r w:rsidRPr="00D77D04">
                      <w:rPr>
                        <w:rFonts w:asciiTheme="minorHAnsi" w:hAnsiTheme="minorHAnsi" w:cstheme="minorHAnsi"/>
                        <w:b/>
                        <w:sz w:val="44"/>
                        <w:szCs w:val="44"/>
                      </w:rPr>
                      <w:t xml:space="preserve">İŞYERLERİNDE KORONAVİRÜSE (COVID-19) KARŞI ALINMASI GEREKEN </w:t>
                    </w:r>
                    <w:r w:rsidR="005D1BF8">
                      <w:rPr>
                        <w:rFonts w:asciiTheme="minorHAnsi" w:hAnsiTheme="minorHAnsi" w:cstheme="minorHAnsi"/>
                        <w:b/>
                        <w:sz w:val="44"/>
                        <w:szCs w:val="44"/>
                      </w:rPr>
                      <w:t xml:space="preserve">GENEL </w:t>
                    </w:r>
                    <w:r w:rsidRPr="00D77D04">
                      <w:rPr>
                        <w:rFonts w:asciiTheme="minorHAnsi" w:hAnsiTheme="minorHAnsi" w:cstheme="minorHAnsi"/>
                        <w:b/>
                        <w:sz w:val="44"/>
                        <w:szCs w:val="44"/>
                      </w:rPr>
                      <w:t>ÖNLEMLER</w:t>
                    </w:r>
                  </w:p>
                  <w:p w14:paraId="66C8F197" w14:textId="77777777" w:rsidR="005E2A8F" w:rsidRDefault="005E2A8F" w:rsidP="00D77D04">
                    <w:pPr>
                      <w:spacing w:before="3"/>
                      <w:ind w:left="20" w:right="18"/>
                      <w:jc w:val="center"/>
                      <w:rPr>
                        <w:rFonts w:asciiTheme="minorHAnsi" w:hAnsiTheme="minorHAnsi" w:cstheme="minorHAnsi"/>
                        <w:b/>
                        <w:sz w:val="44"/>
                        <w:szCs w:val="44"/>
                      </w:rPr>
                    </w:pPr>
                  </w:p>
                  <w:p w14:paraId="4C9887BA" w14:textId="77777777" w:rsidR="005E2A8F" w:rsidRPr="00D77D04" w:rsidRDefault="005E2A8F" w:rsidP="00D77D04">
                    <w:pPr>
                      <w:spacing w:before="3"/>
                      <w:ind w:left="20" w:right="18"/>
                      <w:jc w:val="center"/>
                      <w:rPr>
                        <w:rFonts w:asciiTheme="minorHAnsi" w:hAnsiTheme="minorHAnsi" w:cstheme="minorHAnsi"/>
                        <w:b/>
                        <w:sz w:val="44"/>
                        <w:szCs w:val="44"/>
                      </w:rPr>
                    </w:pPr>
                  </w:p>
                </w:txbxContent>
              </v:textbox>
              <w10:wrap anchorx="page" anchory="page"/>
            </v:shape>
          </w:pict>
        </mc:Fallback>
      </mc:AlternateContent>
    </w:r>
    <w:r>
      <w:rPr>
        <w:noProof/>
        <w:lang w:eastAsia="tr-TR"/>
      </w:rPr>
      <w:drawing>
        <wp:anchor distT="0" distB="0" distL="114300" distR="114300" simplePos="0" relativeHeight="251662336" behindDoc="0" locked="0" layoutInCell="1" allowOverlap="1" wp14:anchorId="7ACEAC20" wp14:editId="15F5852D">
          <wp:simplePos x="0" y="0"/>
          <wp:positionH relativeFrom="column">
            <wp:posOffset>373380</wp:posOffset>
          </wp:positionH>
          <wp:positionV relativeFrom="paragraph">
            <wp:posOffset>-98425</wp:posOffset>
          </wp:positionV>
          <wp:extent cx="767715" cy="779145"/>
          <wp:effectExtent l="0" t="0" r="0" b="1905"/>
          <wp:wrapNone/>
          <wp:docPr id="4" name="Resim 1" descr="G:\CD_LOGO.jpg"/>
          <wp:cNvGraphicFramePr/>
          <a:graphic xmlns:a="http://schemas.openxmlformats.org/drawingml/2006/main">
            <a:graphicData uri="http://schemas.openxmlformats.org/drawingml/2006/picture">
              <pic:pic xmlns:pic="http://schemas.openxmlformats.org/drawingml/2006/picture">
                <pic:nvPicPr>
                  <pic:cNvPr id="8" name="Picture 7" descr="G:\CD_LOGO.jp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715" cy="779145"/>
                  </a:xfrm>
                  <a:prstGeom prst="rect">
                    <a:avLst/>
                  </a:prstGeom>
                  <a:noFill/>
                  <a:ln>
                    <a:noFill/>
                  </a:ln>
                </pic:spPr>
              </pic:pic>
            </a:graphicData>
          </a:graphic>
        </wp:anchor>
      </w:drawing>
    </w:r>
    <w:r>
      <w:rPr>
        <w:noProof/>
        <w:sz w:val="20"/>
        <w:lang w:eastAsia="tr-TR"/>
      </w:rPr>
      <w:drawing>
        <wp:anchor distT="0" distB="0" distL="114300" distR="114300" simplePos="0" relativeHeight="251667456" behindDoc="0" locked="0" layoutInCell="1" allowOverlap="1" wp14:anchorId="088911AA" wp14:editId="76FC549E">
          <wp:simplePos x="0" y="0"/>
          <wp:positionH relativeFrom="column">
            <wp:posOffset>-414655</wp:posOffset>
          </wp:positionH>
          <wp:positionV relativeFrom="paragraph">
            <wp:posOffset>-187325</wp:posOffset>
          </wp:positionV>
          <wp:extent cx="946785" cy="810895"/>
          <wp:effectExtent l="0" t="0" r="5715" b="8255"/>
          <wp:wrapNone/>
          <wp:docPr id="8" name="Resim 3" descr="G:\Diğer Dosyalar\İSG&amp;İS\İSG Dokümanla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iğer Dosyalar\İSG&amp;İS\İSG Dokümanlar\logo 2.png"/>
                  <pic:cNvPicPr>
                    <a:picLocks noChangeAspect="1" noChangeArrowheads="1"/>
                  </pic:cNvPicPr>
                </pic:nvPicPr>
                <pic:blipFill>
                  <a:blip r:embed="rId2"/>
                  <a:srcRect/>
                  <a:stretch>
                    <a:fillRect/>
                  </a:stretch>
                </pic:blipFill>
                <pic:spPr bwMode="auto">
                  <a:xfrm>
                    <a:off x="0" y="0"/>
                    <a:ext cx="946785" cy="810895"/>
                  </a:xfrm>
                  <a:prstGeom prst="rect">
                    <a:avLst/>
                  </a:prstGeom>
                  <a:noFill/>
                  <a:ln w="9525">
                    <a:noFill/>
                    <a:miter lim="800000"/>
                    <a:headEnd/>
                    <a:tailEnd/>
                  </a:ln>
                </pic:spPr>
              </pic:pic>
            </a:graphicData>
          </a:graphic>
        </wp:anchor>
      </w:drawing>
    </w:r>
  </w:p>
  <w:p w14:paraId="65CE2C0F" w14:textId="77777777" w:rsidR="00FD54D8" w:rsidRDefault="00FD54D8">
    <w:pPr>
      <w:pStyle w:val="GvdeMetni"/>
      <w:spacing w:line="14" w:lineRule="auto"/>
      <w:ind w:left="0" w:firstLine="0"/>
      <w:jc w:val="left"/>
      <w:rPr>
        <w:sz w:val="20"/>
      </w:rPr>
    </w:pPr>
  </w:p>
  <w:p w14:paraId="317D2C98" w14:textId="77777777" w:rsidR="00FD54D8" w:rsidRDefault="00FD54D8">
    <w:pPr>
      <w:pStyle w:val="GvdeMetni"/>
      <w:spacing w:line="14" w:lineRule="auto"/>
      <w:ind w:left="0" w:firstLine="0"/>
      <w:jc w:val="left"/>
      <w:rPr>
        <w:sz w:val="20"/>
      </w:rPr>
    </w:pPr>
  </w:p>
  <w:p w14:paraId="2A248156" w14:textId="6212CAFC" w:rsidR="005C7FFA" w:rsidRDefault="00E82E1A">
    <w:pPr>
      <w:pStyle w:val="GvdeMetni"/>
      <w:spacing w:line="14" w:lineRule="auto"/>
      <w:ind w:left="0" w:firstLine="0"/>
      <w:jc w:val="left"/>
      <w:rPr>
        <w:sz w:val="20"/>
      </w:rPr>
    </w:pPr>
    <w:r>
      <w:rPr>
        <w:noProof/>
        <w:lang w:eastAsia="tr-TR"/>
      </w:rPr>
      <w:pict w14:anchorId="386E4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110080" o:spid="_x0000_s2057" type="#_x0000_t75" style="position:absolute;margin-left:0;margin-top:0;width:493.4pt;height:376.3pt;z-index:-251650048;mso-position-horizontal:center;mso-position-horizontal-relative:margin;mso-position-vertical:center;mso-position-vertical-relative:margin" o:allowincell="f">
          <v:imagedata r:id="rId3" o:title="logo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4A6A" w14:textId="77777777" w:rsidR="005C7FFA" w:rsidRDefault="00E82E1A">
    <w:pPr>
      <w:pStyle w:val="stbilgi"/>
    </w:pPr>
    <w:r>
      <w:rPr>
        <w:noProof/>
        <w:lang w:eastAsia="tr-TR"/>
      </w:rPr>
      <w:pict w14:anchorId="1058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110078" o:spid="_x0000_s2055" type="#_x0000_t75" style="position:absolute;margin-left:0;margin-top:0;width:493.4pt;height:376.3pt;z-index:-251652096;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C664B"/>
    <w:multiLevelType w:val="hybridMultilevel"/>
    <w:tmpl w:val="0258597E"/>
    <w:lvl w:ilvl="0" w:tplc="94888DC4">
      <w:start w:val="7"/>
      <w:numFmt w:val="decimal"/>
      <w:lvlText w:val="%1"/>
      <w:lvlJc w:val="left"/>
      <w:pPr>
        <w:ind w:left="727" w:hanging="615"/>
      </w:pPr>
      <w:rPr>
        <w:rFonts w:hint="default"/>
        <w:lang w:val="tr-TR" w:eastAsia="en-US" w:bidi="ar-SA"/>
      </w:rPr>
    </w:lvl>
    <w:lvl w:ilvl="1" w:tplc="1B04CE44">
      <w:numFmt w:val="none"/>
      <w:lvlText w:val=""/>
      <w:lvlJc w:val="left"/>
      <w:pPr>
        <w:tabs>
          <w:tab w:val="num" w:pos="360"/>
        </w:tabs>
      </w:pPr>
    </w:lvl>
    <w:lvl w:ilvl="2" w:tplc="7F4646DA">
      <w:numFmt w:val="none"/>
      <w:lvlText w:val=""/>
      <w:lvlJc w:val="left"/>
      <w:pPr>
        <w:tabs>
          <w:tab w:val="num" w:pos="360"/>
        </w:tabs>
      </w:pPr>
    </w:lvl>
    <w:lvl w:ilvl="3" w:tplc="97A2AC68">
      <w:numFmt w:val="bullet"/>
      <w:lvlText w:val=""/>
      <w:lvlJc w:val="left"/>
      <w:pPr>
        <w:ind w:left="833" w:hanging="360"/>
      </w:pPr>
      <w:rPr>
        <w:rFonts w:ascii="Symbol" w:eastAsia="Symbol" w:hAnsi="Symbol" w:cs="Symbol" w:hint="default"/>
        <w:w w:val="100"/>
        <w:sz w:val="24"/>
        <w:szCs w:val="24"/>
        <w:lang w:val="tr-TR" w:eastAsia="en-US" w:bidi="ar-SA"/>
      </w:rPr>
    </w:lvl>
    <w:lvl w:ilvl="4" w:tplc="9C10A4B8">
      <w:numFmt w:val="bullet"/>
      <w:lvlText w:val="•"/>
      <w:lvlJc w:val="left"/>
      <w:pPr>
        <w:ind w:left="3848" w:hanging="360"/>
      </w:pPr>
      <w:rPr>
        <w:rFonts w:hint="default"/>
        <w:lang w:val="tr-TR" w:eastAsia="en-US" w:bidi="ar-SA"/>
      </w:rPr>
    </w:lvl>
    <w:lvl w:ilvl="5" w:tplc="AD8A063A">
      <w:numFmt w:val="bullet"/>
      <w:lvlText w:val="•"/>
      <w:lvlJc w:val="left"/>
      <w:pPr>
        <w:ind w:left="4851" w:hanging="360"/>
      </w:pPr>
      <w:rPr>
        <w:rFonts w:hint="default"/>
        <w:lang w:val="tr-TR" w:eastAsia="en-US" w:bidi="ar-SA"/>
      </w:rPr>
    </w:lvl>
    <w:lvl w:ilvl="6" w:tplc="39DAD4B2">
      <w:numFmt w:val="bullet"/>
      <w:lvlText w:val="•"/>
      <w:lvlJc w:val="left"/>
      <w:pPr>
        <w:ind w:left="5854" w:hanging="360"/>
      </w:pPr>
      <w:rPr>
        <w:rFonts w:hint="default"/>
        <w:lang w:val="tr-TR" w:eastAsia="en-US" w:bidi="ar-SA"/>
      </w:rPr>
    </w:lvl>
    <w:lvl w:ilvl="7" w:tplc="496E6D6C">
      <w:numFmt w:val="bullet"/>
      <w:lvlText w:val="•"/>
      <w:lvlJc w:val="left"/>
      <w:pPr>
        <w:ind w:left="6857" w:hanging="360"/>
      </w:pPr>
      <w:rPr>
        <w:rFonts w:hint="default"/>
        <w:lang w:val="tr-TR" w:eastAsia="en-US" w:bidi="ar-SA"/>
      </w:rPr>
    </w:lvl>
    <w:lvl w:ilvl="8" w:tplc="3B56A646">
      <w:numFmt w:val="bullet"/>
      <w:lvlText w:val="•"/>
      <w:lvlJc w:val="left"/>
      <w:pPr>
        <w:ind w:left="7860" w:hanging="360"/>
      </w:pPr>
      <w:rPr>
        <w:rFonts w:hint="default"/>
        <w:lang w:val="tr-TR" w:eastAsia="en-US" w:bidi="ar-SA"/>
      </w:rPr>
    </w:lvl>
  </w:abstractNum>
  <w:abstractNum w:abstractNumId="1">
    <w:nsid w:val="312C24DE"/>
    <w:multiLevelType w:val="hybridMultilevel"/>
    <w:tmpl w:val="32EE4102"/>
    <w:lvl w:ilvl="0" w:tplc="041F0011">
      <w:start w:val="1"/>
      <w:numFmt w:val="decimal"/>
      <w:lvlText w:val="%1)"/>
      <w:lvlJc w:val="left"/>
      <w:pPr>
        <w:ind w:left="240" w:hanging="240"/>
      </w:pPr>
      <w:rPr>
        <w:rFonts w:hint="default"/>
        <w:b/>
        <w:bCs/>
        <w:spacing w:val="-3"/>
        <w:w w:val="100"/>
        <w:sz w:val="24"/>
        <w:szCs w:val="24"/>
        <w:lang w:val="tr-TR" w:eastAsia="en-US" w:bidi="ar-SA"/>
      </w:rPr>
    </w:lvl>
    <w:lvl w:ilvl="1" w:tplc="7652B0CC">
      <w:start w:val="1"/>
      <w:numFmt w:val="bullet"/>
      <w:lvlText w:val=""/>
      <w:lvlJc w:val="left"/>
      <w:pPr>
        <w:ind w:left="833" w:hanging="360"/>
      </w:pPr>
      <w:rPr>
        <w:rFonts w:ascii="Wingdings" w:hAnsi="Wingdings" w:hint="default"/>
        <w:b/>
        <w:w w:val="100"/>
        <w:lang w:val="tr-TR" w:eastAsia="en-US" w:bidi="ar-SA"/>
      </w:rPr>
    </w:lvl>
    <w:lvl w:ilvl="2" w:tplc="E47C1B42">
      <w:numFmt w:val="bullet"/>
      <w:lvlText w:val="•"/>
      <w:lvlJc w:val="left"/>
      <w:pPr>
        <w:ind w:left="1842" w:hanging="360"/>
      </w:pPr>
      <w:rPr>
        <w:rFonts w:hint="default"/>
        <w:lang w:val="tr-TR" w:eastAsia="en-US" w:bidi="ar-SA"/>
      </w:rPr>
    </w:lvl>
    <w:lvl w:ilvl="3" w:tplc="30EC5718">
      <w:numFmt w:val="bullet"/>
      <w:lvlText w:val="•"/>
      <w:lvlJc w:val="left"/>
      <w:pPr>
        <w:ind w:left="2845" w:hanging="360"/>
      </w:pPr>
      <w:rPr>
        <w:rFonts w:hint="default"/>
        <w:lang w:val="tr-TR" w:eastAsia="en-US" w:bidi="ar-SA"/>
      </w:rPr>
    </w:lvl>
    <w:lvl w:ilvl="4" w:tplc="C8B66AE2">
      <w:numFmt w:val="bullet"/>
      <w:lvlText w:val="•"/>
      <w:lvlJc w:val="left"/>
      <w:pPr>
        <w:ind w:left="3848" w:hanging="360"/>
      </w:pPr>
      <w:rPr>
        <w:rFonts w:hint="default"/>
        <w:lang w:val="tr-TR" w:eastAsia="en-US" w:bidi="ar-SA"/>
      </w:rPr>
    </w:lvl>
    <w:lvl w:ilvl="5" w:tplc="C302AE62">
      <w:numFmt w:val="bullet"/>
      <w:lvlText w:val="•"/>
      <w:lvlJc w:val="left"/>
      <w:pPr>
        <w:ind w:left="4851" w:hanging="360"/>
      </w:pPr>
      <w:rPr>
        <w:rFonts w:hint="default"/>
        <w:lang w:val="tr-TR" w:eastAsia="en-US" w:bidi="ar-SA"/>
      </w:rPr>
    </w:lvl>
    <w:lvl w:ilvl="6" w:tplc="85626994">
      <w:numFmt w:val="bullet"/>
      <w:lvlText w:val="•"/>
      <w:lvlJc w:val="left"/>
      <w:pPr>
        <w:ind w:left="5854" w:hanging="360"/>
      </w:pPr>
      <w:rPr>
        <w:rFonts w:hint="default"/>
        <w:lang w:val="tr-TR" w:eastAsia="en-US" w:bidi="ar-SA"/>
      </w:rPr>
    </w:lvl>
    <w:lvl w:ilvl="7" w:tplc="D0304090">
      <w:numFmt w:val="bullet"/>
      <w:lvlText w:val="•"/>
      <w:lvlJc w:val="left"/>
      <w:pPr>
        <w:ind w:left="6857" w:hanging="360"/>
      </w:pPr>
      <w:rPr>
        <w:rFonts w:hint="default"/>
        <w:lang w:val="tr-TR" w:eastAsia="en-US" w:bidi="ar-SA"/>
      </w:rPr>
    </w:lvl>
    <w:lvl w:ilvl="8" w:tplc="5F7A5D2E">
      <w:numFmt w:val="bullet"/>
      <w:lvlText w:val="•"/>
      <w:lvlJc w:val="left"/>
      <w:pPr>
        <w:ind w:left="7860" w:hanging="360"/>
      </w:pPr>
      <w:rPr>
        <w:rFonts w:hint="default"/>
        <w:lang w:val="tr-TR" w:eastAsia="en-US" w:bidi="ar-SA"/>
      </w:rPr>
    </w:lvl>
  </w:abstractNum>
  <w:abstractNum w:abstractNumId="2">
    <w:nsid w:val="58224E20"/>
    <w:multiLevelType w:val="hybridMultilevel"/>
    <w:tmpl w:val="48822DB2"/>
    <w:lvl w:ilvl="0" w:tplc="E9644F08">
      <w:numFmt w:val="bullet"/>
      <w:lvlText w:val="-"/>
      <w:lvlJc w:val="left"/>
      <w:pPr>
        <w:ind w:left="833" w:hanging="360"/>
      </w:pPr>
      <w:rPr>
        <w:rFonts w:ascii="Calibri" w:eastAsia="Times New Roman" w:hAnsi="Calibri" w:cs="Calibri"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
    <w:nsid w:val="5F55781A"/>
    <w:multiLevelType w:val="hybridMultilevel"/>
    <w:tmpl w:val="9076A178"/>
    <w:lvl w:ilvl="0" w:tplc="E9B67AF2">
      <w:start w:val="6"/>
      <w:numFmt w:val="decimal"/>
      <w:lvlText w:val="%1"/>
      <w:lvlJc w:val="left"/>
      <w:pPr>
        <w:ind w:left="532" w:hanging="420"/>
      </w:pPr>
      <w:rPr>
        <w:rFonts w:hint="default"/>
        <w:lang w:val="tr-TR" w:eastAsia="en-US" w:bidi="ar-SA"/>
      </w:rPr>
    </w:lvl>
    <w:lvl w:ilvl="1" w:tplc="37BA5E0C">
      <w:numFmt w:val="none"/>
      <w:lvlText w:val=""/>
      <w:lvlJc w:val="left"/>
      <w:pPr>
        <w:tabs>
          <w:tab w:val="num" w:pos="360"/>
        </w:tabs>
      </w:pPr>
    </w:lvl>
    <w:lvl w:ilvl="2" w:tplc="16A62006">
      <w:start w:val="1"/>
      <w:numFmt w:val="bullet"/>
      <w:lvlText w:val=""/>
      <w:lvlJc w:val="left"/>
      <w:pPr>
        <w:ind w:left="928" w:hanging="360"/>
      </w:pPr>
      <w:rPr>
        <w:rFonts w:ascii="Wingdings" w:hAnsi="Wingdings" w:hint="default"/>
        <w:b/>
        <w:w w:val="100"/>
        <w:sz w:val="22"/>
        <w:szCs w:val="22"/>
        <w:lang w:val="tr-TR" w:eastAsia="en-US" w:bidi="ar-SA"/>
      </w:rPr>
    </w:lvl>
    <w:lvl w:ilvl="3" w:tplc="B50AC08E">
      <w:numFmt w:val="bullet"/>
      <w:lvlText w:val="•"/>
      <w:lvlJc w:val="left"/>
      <w:pPr>
        <w:ind w:left="2845" w:hanging="360"/>
      </w:pPr>
      <w:rPr>
        <w:rFonts w:hint="default"/>
        <w:lang w:val="tr-TR" w:eastAsia="en-US" w:bidi="ar-SA"/>
      </w:rPr>
    </w:lvl>
    <w:lvl w:ilvl="4" w:tplc="930A60DC">
      <w:numFmt w:val="bullet"/>
      <w:lvlText w:val="•"/>
      <w:lvlJc w:val="left"/>
      <w:pPr>
        <w:ind w:left="3848" w:hanging="360"/>
      </w:pPr>
      <w:rPr>
        <w:rFonts w:hint="default"/>
        <w:lang w:val="tr-TR" w:eastAsia="en-US" w:bidi="ar-SA"/>
      </w:rPr>
    </w:lvl>
    <w:lvl w:ilvl="5" w:tplc="4DD07754">
      <w:numFmt w:val="bullet"/>
      <w:lvlText w:val="•"/>
      <w:lvlJc w:val="left"/>
      <w:pPr>
        <w:ind w:left="4851" w:hanging="360"/>
      </w:pPr>
      <w:rPr>
        <w:rFonts w:hint="default"/>
        <w:lang w:val="tr-TR" w:eastAsia="en-US" w:bidi="ar-SA"/>
      </w:rPr>
    </w:lvl>
    <w:lvl w:ilvl="6" w:tplc="64EC0B48">
      <w:numFmt w:val="bullet"/>
      <w:lvlText w:val="•"/>
      <w:lvlJc w:val="left"/>
      <w:pPr>
        <w:ind w:left="5854" w:hanging="360"/>
      </w:pPr>
      <w:rPr>
        <w:rFonts w:hint="default"/>
        <w:lang w:val="tr-TR" w:eastAsia="en-US" w:bidi="ar-SA"/>
      </w:rPr>
    </w:lvl>
    <w:lvl w:ilvl="7" w:tplc="4C3CEFC4">
      <w:numFmt w:val="bullet"/>
      <w:lvlText w:val="•"/>
      <w:lvlJc w:val="left"/>
      <w:pPr>
        <w:ind w:left="6857" w:hanging="360"/>
      </w:pPr>
      <w:rPr>
        <w:rFonts w:hint="default"/>
        <w:lang w:val="tr-TR" w:eastAsia="en-US" w:bidi="ar-SA"/>
      </w:rPr>
    </w:lvl>
    <w:lvl w:ilvl="8" w:tplc="C19AD1FE">
      <w:numFmt w:val="bullet"/>
      <w:lvlText w:val="•"/>
      <w:lvlJc w:val="left"/>
      <w:pPr>
        <w:ind w:left="7860" w:hanging="360"/>
      </w:pPr>
      <w:rPr>
        <w:rFonts w:hint="default"/>
        <w:lang w:val="tr-TR" w:eastAsia="en-US" w:bidi="ar-SA"/>
      </w:rPr>
    </w:lvl>
  </w:abstractNum>
  <w:abstractNum w:abstractNumId="4">
    <w:nsid w:val="6CC224B5"/>
    <w:multiLevelType w:val="hybridMultilevel"/>
    <w:tmpl w:val="99780CFE"/>
    <w:lvl w:ilvl="0" w:tplc="AA04FFA4">
      <w:start w:val="7"/>
      <w:numFmt w:val="decimal"/>
      <w:lvlText w:val="%1"/>
      <w:lvlJc w:val="left"/>
      <w:pPr>
        <w:ind w:left="532" w:hanging="420"/>
      </w:pPr>
      <w:rPr>
        <w:rFonts w:hint="default"/>
        <w:lang w:val="tr-TR" w:eastAsia="en-US" w:bidi="ar-SA"/>
      </w:rPr>
    </w:lvl>
    <w:lvl w:ilvl="1" w:tplc="CBA40D22">
      <w:numFmt w:val="none"/>
      <w:lvlText w:val=""/>
      <w:lvlJc w:val="left"/>
      <w:pPr>
        <w:tabs>
          <w:tab w:val="num" w:pos="360"/>
        </w:tabs>
      </w:pPr>
    </w:lvl>
    <w:lvl w:ilvl="2" w:tplc="56DCCFE6">
      <w:numFmt w:val="bullet"/>
      <w:lvlText w:val=""/>
      <w:lvlJc w:val="left"/>
      <w:pPr>
        <w:ind w:left="833" w:hanging="360"/>
      </w:pPr>
      <w:rPr>
        <w:rFonts w:ascii="Symbol" w:eastAsia="Symbol" w:hAnsi="Symbol" w:cs="Symbol" w:hint="default"/>
        <w:w w:val="100"/>
        <w:sz w:val="24"/>
        <w:szCs w:val="24"/>
        <w:lang w:val="tr-TR" w:eastAsia="en-US" w:bidi="ar-SA"/>
      </w:rPr>
    </w:lvl>
    <w:lvl w:ilvl="3" w:tplc="2B6E7BC4">
      <w:numFmt w:val="bullet"/>
      <w:lvlText w:val="•"/>
      <w:lvlJc w:val="left"/>
      <w:pPr>
        <w:ind w:left="2845" w:hanging="360"/>
      </w:pPr>
      <w:rPr>
        <w:rFonts w:hint="default"/>
        <w:lang w:val="tr-TR" w:eastAsia="en-US" w:bidi="ar-SA"/>
      </w:rPr>
    </w:lvl>
    <w:lvl w:ilvl="4" w:tplc="6CA8E54C">
      <w:numFmt w:val="bullet"/>
      <w:lvlText w:val="•"/>
      <w:lvlJc w:val="left"/>
      <w:pPr>
        <w:ind w:left="3848" w:hanging="360"/>
      </w:pPr>
      <w:rPr>
        <w:rFonts w:hint="default"/>
        <w:lang w:val="tr-TR" w:eastAsia="en-US" w:bidi="ar-SA"/>
      </w:rPr>
    </w:lvl>
    <w:lvl w:ilvl="5" w:tplc="35A087C4">
      <w:numFmt w:val="bullet"/>
      <w:lvlText w:val="•"/>
      <w:lvlJc w:val="left"/>
      <w:pPr>
        <w:ind w:left="4851" w:hanging="360"/>
      </w:pPr>
      <w:rPr>
        <w:rFonts w:hint="default"/>
        <w:lang w:val="tr-TR" w:eastAsia="en-US" w:bidi="ar-SA"/>
      </w:rPr>
    </w:lvl>
    <w:lvl w:ilvl="6" w:tplc="D8AE0260">
      <w:numFmt w:val="bullet"/>
      <w:lvlText w:val="•"/>
      <w:lvlJc w:val="left"/>
      <w:pPr>
        <w:ind w:left="5854" w:hanging="360"/>
      </w:pPr>
      <w:rPr>
        <w:rFonts w:hint="default"/>
        <w:lang w:val="tr-TR" w:eastAsia="en-US" w:bidi="ar-SA"/>
      </w:rPr>
    </w:lvl>
    <w:lvl w:ilvl="7" w:tplc="9F12237E">
      <w:numFmt w:val="bullet"/>
      <w:lvlText w:val="•"/>
      <w:lvlJc w:val="left"/>
      <w:pPr>
        <w:ind w:left="6857" w:hanging="360"/>
      </w:pPr>
      <w:rPr>
        <w:rFonts w:hint="default"/>
        <w:lang w:val="tr-TR" w:eastAsia="en-US" w:bidi="ar-SA"/>
      </w:rPr>
    </w:lvl>
    <w:lvl w:ilvl="8" w:tplc="19786258">
      <w:numFmt w:val="bullet"/>
      <w:lvlText w:val="•"/>
      <w:lvlJc w:val="left"/>
      <w:pPr>
        <w:ind w:left="7860" w:hanging="360"/>
      </w:pPr>
      <w:rPr>
        <w:rFonts w:hint="default"/>
        <w:lang w:val="tr-TR" w:eastAsia="en-US" w:bidi="ar-SA"/>
      </w:rPr>
    </w:lvl>
  </w:abstractNum>
  <w:abstractNum w:abstractNumId="5">
    <w:nsid w:val="7C06471A"/>
    <w:multiLevelType w:val="hybridMultilevel"/>
    <w:tmpl w:val="C14AD5E0"/>
    <w:lvl w:ilvl="0" w:tplc="C6229216">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5B"/>
    <w:rsid w:val="00013E90"/>
    <w:rsid w:val="00064E47"/>
    <w:rsid w:val="000A6A89"/>
    <w:rsid w:val="000B423E"/>
    <w:rsid w:val="00101965"/>
    <w:rsid w:val="00125B92"/>
    <w:rsid w:val="001400CB"/>
    <w:rsid w:val="00156C4F"/>
    <w:rsid w:val="002504FB"/>
    <w:rsid w:val="002F4252"/>
    <w:rsid w:val="00341910"/>
    <w:rsid w:val="003D4194"/>
    <w:rsid w:val="0040362E"/>
    <w:rsid w:val="004A23A2"/>
    <w:rsid w:val="004A7930"/>
    <w:rsid w:val="004F47A6"/>
    <w:rsid w:val="0052281D"/>
    <w:rsid w:val="005A0C7E"/>
    <w:rsid w:val="005C7FFA"/>
    <w:rsid w:val="005D1BF8"/>
    <w:rsid w:val="005E2A8F"/>
    <w:rsid w:val="005E5684"/>
    <w:rsid w:val="006555D7"/>
    <w:rsid w:val="00697A64"/>
    <w:rsid w:val="006B155C"/>
    <w:rsid w:val="006B3E00"/>
    <w:rsid w:val="006D0ED8"/>
    <w:rsid w:val="006F45FC"/>
    <w:rsid w:val="00702731"/>
    <w:rsid w:val="00754DB9"/>
    <w:rsid w:val="007B57F0"/>
    <w:rsid w:val="007B6597"/>
    <w:rsid w:val="007D07DF"/>
    <w:rsid w:val="008019B4"/>
    <w:rsid w:val="00817B0C"/>
    <w:rsid w:val="00874CA9"/>
    <w:rsid w:val="008A2C77"/>
    <w:rsid w:val="008B45BA"/>
    <w:rsid w:val="009253A2"/>
    <w:rsid w:val="009604BB"/>
    <w:rsid w:val="009A679B"/>
    <w:rsid w:val="00A71391"/>
    <w:rsid w:val="00AA5BAE"/>
    <w:rsid w:val="00AB7BD6"/>
    <w:rsid w:val="00AD6D01"/>
    <w:rsid w:val="00B16649"/>
    <w:rsid w:val="00B47C5B"/>
    <w:rsid w:val="00B90905"/>
    <w:rsid w:val="00BA641F"/>
    <w:rsid w:val="00C0240F"/>
    <w:rsid w:val="00C53865"/>
    <w:rsid w:val="00C6294E"/>
    <w:rsid w:val="00C8624D"/>
    <w:rsid w:val="00CA1CB6"/>
    <w:rsid w:val="00CA43E2"/>
    <w:rsid w:val="00CD1ACA"/>
    <w:rsid w:val="00D62A48"/>
    <w:rsid w:val="00D75166"/>
    <w:rsid w:val="00D77D04"/>
    <w:rsid w:val="00DF04CF"/>
    <w:rsid w:val="00E50786"/>
    <w:rsid w:val="00E73232"/>
    <w:rsid w:val="00E82E1A"/>
    <w:rsid w:val="00E947A5"/>
    <w:rsid w:val="00EB0977"/>
    <w:rsid w:val="00ED336B"/>
    <w:rsid w:val="00F02429"/>
    <w:rsid w:val="00F80111"/>
    <w:rsid w:val="00F8459B"/>
    <w:rsid w:val="00F852AE"/>
    <w:rsid w:val="00FB53DF"/>
    <w:rsid w:val="00FD54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07A392B"/>
  <w15:docId w15:val="{BC779E23-468A-4664-B460-50ECE85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7C5B"/>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47C5B"/>
    <w:pPr>
      <w:ind w:left="833" w:hanging="360"/>
      <w:jc w:val="both"/>
    </w:pPr>
    <w:rPr>
      <w:sz w:val="24"/>
      <w:szCs w:val="24"/>
    </w:rPr>
  </w:style>
  <w:style w:type="character" w:customStyle="1" w:styleId="GvdeMetniChar">
    <w:name w:val="Gövde Metni Char"/>
    <w:basedOn w:val="VarsaylanParagrafYazTipi"/>
    <w:link w:val="GvdeMetni"/>
    <w:uiPriority w:val="1"/>
    <w:rsid w:val="00B47C5B"/>
    <w:rPr>
      <w:rFonts w:ascii="Times New Roman" w:eastAsia="Times New Roman" w:hAnsi="Times New Roman" w:cs="Times New Roman"/>
      <w:sz w:val="24"/>
      <w:szCs w:val="24"/>
    </w:rPr>
  </w:style>
  <w:style w:type="paragraph" w:customStyle="1" w:styleId="Balk11">
    <w:name w:val="Başlık 11"/>
    <w:basedOn w:val="Normal"/>
    <w:uiPriority w:val="1"/>
    <w:qFormat/>
    <w:rsid w:val="00B47C5B"/>
    <w:pPr>
      <w:ind w:left="352" w:hanging="241"/>
      <w:outlineLvl w:val="1"/>
    </w:pPr>
    <w:rPr>
      <w:b/>
      <w:bCs/>
      <w:sz w:val="24"/>
      <w:szCs w:val="24"/>
    </w:rPr>
  </w:style>
  <w:style w:type="paragraph" w:styleId="ListeParagraf">
    <w:name w:val="List Paragraph"/>
    <w:basedOn w:val="Normal"/>
    <w:uiPriority w:val="34"/>
    <w:qFormat/>
    <w:rsid w:val="00B47C5B"/>
    <w:pPr>
      <w:spacing w:before="13"/>
      <w:ind w:left="833" w:hanging="360"/>
      <w:jc w:val="both"/>
    </w:pPr>
  </w:style>
  <w:style w:type="paragraph" w:styleId="stbilgi">
    <w:name w:val="header"/>
    <w:basedOn w:val="Normal"/>
    <w:link w:val="stbilgiChar"/>
    <w:uiPriority w:val="99"/>
    <w:semiHidden/>
    <w:unhideWhenUsed/>
    <w:rsid w:val="00B47C5B"/>
    <w:pPr>
      <w:tabs>
        <w:tab w:val="center" w:pos="4536"/>
        <w:tab w:val="right" w:pos="9072"/>
      </w:tabs>
    </w:pPr>
  </w:style>
  <w:style w:type="character" w:customStyle="1" w:styleId="stbilgiChar">
    <w:name w:val="Üstbilgi Char"/>
    <w:basedOn w:val="VarsaylanParagrafYazTipi"/>
    <w:link w:val="stbilgi"/>
    <w:uiPriority w:val="99"/>
    <w:semiHidden/>
    <w:rsid w:val="00B47C5B"/>
    <w:rPr>
      <w:rFonts w:ascii="Times New Roman" w:eastAsia="Times New Roman" w:hAnsi="Times New Roman" w:cs="Times New Roman"/>
    </w:rPr>
  </w:style>
  <w:style w:type="paragraph" w:styleId="Altbilgi">
    <w:name w:val="footer"/>
    <w:basedOn w:val="Normal"/>
    <w:link w:val="AltbilgiChar"/>
    <w:uiPriority w:val="99"/>
    <w:unhideWhenUsed/>
    <w:rsid w:val="00B47C5B"/>
    <w:pPr>
      <w:tabs>
        <w:tab w:val="center" w:pos="4536"/>
        <w:tab w:val="right" w:pos="9072"/>
      </w:tabs>
    </w:pPr>
  </w:style>
  <w:style w:type="character" w:customStyle="1" w:styleId="AltbilgiChar">
    <w:name w:val="Altbilgi Char"/>
    <w:basedOn w:val="VarsaylanParagrafYazTipi"/>
    <w:link w:val="Altbilgi"/>
    <w:uiPriority w:val="99"/>
    <w:rsid w:val="00B47C5B"/>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B47C5B"/>
    <w:rPr>
      <w:rFonts w:ascii="Tahoma" w:hAnsi="Tahoma" w:cs="Tahoma"/>
      <w:sz w:val="16"/>
      <w:szCs w:val="16"/>
    </w:rPr>
  </w:style>
  <w:style w:type="character" w:customStyle="1" w:styleId="BalonMetniChar">
    <w:name w:val="Balon Metni Char"/>
    <w:basedOn w:val="VarsaylanParagrafYazTipi"/>
    <w:link w:val="BalonMetni"/>
    <w:uiPriority w:val="99"/>
    <w:semiHidden/>
    <w:rsid w:val="00B47C5B"/>
    <w:rPr>
      <w:rFonts w:ascii="Tahoma" w:eastAsia="Times New Roman" w:hAnsi="Tahoma" w:cs="Tahoma"/>
      <w:sz w:val="16"/>
      <w:szCs w:val="16"/>
    </w:rPr>
  </w:style>
  <w:style w:type="character" w:styleId="AklamaBavurusu">
    <w:name w:val="annotation reference"/>
    <w:basedOn w:val="VarsaylanParagrafYazTipi"/>
    <w:uiPriority w:val="99"/>
    <w:semiHidden/>
    <w:unhideWhenUsed/>
    <w:rsid w:val="00AD6D01"/>
    <w:rPr>
      <w:sz w:val="16"/>
      <w:szCs w:val="16"/>
    </w:rPr>
  </w:style>
  <w:style w:type="paragraph" w:styleId="AklamaMetni">
    <w:name w:val="annotation text"/>
    <w:basedOn w:val="Normal"/>
    <w:link w:val="AklamaMetniChar"/>
    <w:uiPriority w:val="99"/>
    <w:semiHidden/>
    <w:unhideWhenUsed/>
    <w:rsid w:val="00AD6D01"/>
    <w:rPr>
      <w:sz w:val="20"/>
      <w:szCs w:val="20"/>
    </w:rPr>
  </w:style>
  <w:style w:type="character" w:customStyle="1" w:styleId="AklamaMetniChar">
    <w:name w:val="Açıklama Metni Char"/>
    <w:basedOn w:val="VarsaylanParagrafYazTipi"/>
    <w:link w:val="AklamaMetni"/>
    <w:uiPriority w:val="99"/>
    <w:semiHidden/>
    <w:rsid w:val="00AD6D01"/>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AD6D01"/>
    <w:rPr>
      <w:b/>
      <w:bCs/>
    </w:rPr>
  </w:style>
  <w:style w:type="character" w:customStyle="1" w:styleId="AklamaKonusuChar">
    <w:name w:val="Açıklama Konusu Char"/>
    <w:basedOn w:val="AklamaMetniChar"/>
    <w:link w:val="AklamaKonusu"/>
    <w:uiPriority w:val="99"/>
    <w:semiHidden/>
    <w:rsid w:val="00AD6D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32EC-3692-4276-898F-2DFF427A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3822</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İZZET ADİLOĞLU</cp:lastModifiedBy>
  <cp:revision>3</cp:revision>
  <cp:lastPrinted>2020-04-30T13:41:00Z</cp:lastPrinted>
  <dcterms:created xsi:type="dcterms:W3CDTF">2020-04-30T16:19:00Z</dcterms:created>
  <dcterms:modified xsi:type="dcterms:W3CDTF">2020-04-30T16:26:00Z</dcterms:modified>
</cp:coreProperties>
</file>